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5DC5" w14:textId="77777777" w:rsidR="00CE5A0D" w:rsidRDefault="008F188D" w:rsidP="008F188D">
      <w:pPr>
        <w:tabs>
          <w:tab w:val="left" w:pos="4200"/>
        </w:tabs>
        <w:rPr>
          <w:b/>
          <w:sz w:val="32"/>
        </w:rPr>
      </w:pPr>
      <w:r>
        <w:rPr>
          <w:b/>
          <w:sz w:val="32"/>
        </w:rPr>
        <w:tab/>
      </w:r>
      <w:r w:rsidR="00930D43">
        <w:rPr>
          <w:rFonts w:hint="eastAsia"/>
          <w:b/>
          <w:sz w:val="32"/>
        </w:rPr>
        <w:t>技術提案</w:t>
      </w:r>
    </w:p>
    <w:p w14:paraId="385E3691" w14:textId="62CCC489" w:rsidR="00CE5A0D" w:rsidRDefault="00930D43">
      <w:pPr>
        <w:wordWrap w:val="0"/>
        <w:ind w:right="-2" w:firstLineChars="1700" w:firstLine="3570"/>
        <w:rPr>
          <w:color w:val="000000"/>
          <w:kern w:val="0"/>
        </w:rPr>
      </w:pPr>
      <w:r>
        <w:rPr>
          <w:rFonts w:hint="eastAsia"/>
          <w:color w:val="000000"/>
          <w:kern w:val="0"/>
        </w:rPr>
        <w:t>（１枚目</w:t>
      </w:r>
      <w:r w:rsidR="00887FF2">
        <w:rPr>
          <w:rFonts w:hint="eastAsia"/>
          <w:color w:val="000000"/>
          <w:kern w:val="0"/>
        </w:rPr>
        <w:t>、</w:t>
      </w:r>
      <w:r>
        <w:rPr>
          <w:rFonts w:hint="eastAsia"/>
          <w:color w:val="000000"/>
          <w:kern w:val="0"/>
        </w:rPr>
        <w:t>２枚目</w:t>
      </w:r>
      <w:r w:rsidR="00887FF2">
        <w:rPr>
          <w:rFonts w:hint="eastAsia"/>
          <w:color w:val="000000"/>
          <w:kern w:val="0"/>
        </w:rPr>
        <w:t>、</w:t>
      </w:r>
      <w:r>
        <w:rPr>
          <w:rFonts w:hint="eastAsia"/>
          <w:color w:val="000000"/>
          <w:kern w:val="0"/>
        </w:rPr>
        <w:t>３枚目）←該当しないものは消すこと。</w:t>
      </w:r>
    </w:p>
    <w:p w14:paraId="11603703" w14:textId="77777777" w:rsidR="00CE5A0D" w:rsidRDefault="00930D43" w:rsidP="00B028CB">
      <w:pPr>
        <w:ind w:right="140" w:firstLineChars="50" w:firstLine="105"/>
        <w:rPr>
          <w:color w:val="000000"/>
          <w:kern w:val="0"/>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32B3BDE" w14:textId="77777777" w:rsidR="00CE5A0D" w:rsidRPr="00972835" w:rsidRDefault="00972835" w:rsidP="00A9791B">
      <w:pPr>
        <w:pStyle w:val="af2"/>
        <w:snapToGrid w:val="0"/>
        <w:spacing w:line="20" w:lineRule="atLeast"/>
        <w:rPr>
          <w:sz w:val="16"/>
        </w:rPr>
      </w:pPr>
      <w:r w:rsidRPr="00972835">
        <w:rPr>
          <w:sz w:val="16"/>
        </w:rPr>
        <w:t xml:space="preserve">　</w:t>
      </w:r>
    </w:p>
    <w:p w14:paraId="1CA47BF5" w14:textId="10AE53DA" w:rsidR="00CE5A0D" w:rsidRDefault="00930D43" w:rsidP="00972835">
      <w:pPr>
        <w:overflowPunct w:val="0"/>
        <w:spacing w:line="240" w:lineRule="atLeast"/>
        <w:ind w:firstLineChars="100" w:firstLine="210"/>
        <w:textAlignment w:val="baseline"/>
        <w:rPr>
          <w:color w:val="000000"/>
          <w:kern w:val="0"/>
        </w:rPr>
      </w:pPr>
      <w:r>
        <w:rPr>
          <w:rFonts w:hint="eastAsia"/>
          <w:color w:val="000000"/>
          <w:kern w:val="0"/>
        </w:rPr>
        <w:t>次の工事について</w:t>
      </w:r>
      <w:r w:rsidR="00887FF2">
        <w:rPr>
          <w:rFonts w:hint="eastAsia"/>
          <w:color w:val="000000"/>
          <w:kern w:val="0"/>
        </w:rPr>
        <w:t>、</w:t>
      </w:r>
      <w:r>
        <w:rPr>
          <w:rFonts w:hint="eastAsia"/>
          <w:color w:val="000000"/>
          <w:kern w:val="0"/>
        </w:rPr>
        <w:t>この申請書の内容と同等の又は同等以上の施工を行うことを誓約し</w:t>
      </w:r>
      <w:r w:rsidR="00887FF2">
        <w:rPr>
          <w:rFonts w:hint="eastAsia"/>
          <w:color w:val="000000"/>
          <w:kern w:val="0"/>
        </w:rPr>
        <w:t>、</w:t>
      </w:r>
      <w:r>
        <w:rPr>
          <w:rFonts w:hint="eastAsia"/>
          <w:color w:val="000000"/>
          <w:kern w:val="0"/>
        </w:rPr>
        <w:t>申請します。</w:t>
      </w:r>
    </w:p>
    <w:p w14:paraId="6D342458" w14:textId="2F287A99" w:rsidR="00CE5A0D" w:rsidRDefault="00972835" w:rsidP="00A9791B">
      <w:pPr>
        <w:overflowPunct w:val="0"/>
        <w:snapToGrid w:val="0"/>
        <w:spacing w:line="20" w:lineRule="atLeast"/>
        <w:textAlignment w:val="baseline"/>
        <w:rPr>
          <w:color w:val="000000"/>
          <w:kern w:val="0"/>
        </w:rPr>
      </w:pPr>
      <w:r w:rsidRPr="00972835">
        <w:rPr>
          <w:color w:val="000000"/>
          <w:kern w:val="0"/>
          <w:sz w:val="16"/>
        </w:rPr>
        <w:t xml:space="preserve">　</w:t>
      </w:r>
      <w:r w:rsidR="00930D43">
        <w:rPr>
          <w:rFonts w:hint="eastAsia"/>
          <w:color w:val="000000"/>
          <w:kern w:val="0"/>
        </w:rPr>
        <w:t>工　　事　　名</w:t>
      </w:r>
      <w:r w:rsidR="00930D43">
        <w:rPr>
          <w:color w:val="000000"/>
          <w:kern w:val="0"/>
        </w:rPr>
        <w:t xml:space="preserve"> </w:t>
      </w:r>
      <w:r w:rsidR="00930D43">
        <w:rPr>
          <w:rFonts w:hint="eastAsia"/>
          <w:color w:val="000000"/>
          <w:kern w:val="0"/>
        </w:rPr>
        <w:t>：</w:t>
      </w:r>
      <w:r w:rsidR="00A01F95">
        <w:rPr>
          <w:rFonts w:hint="eastAsia"/>
          <w:color w:val="000000"/>
          <w:kern w:val="0"/>
        </w:rPr>
        <w:t>徳島県鳴門総合運動公園野球場改築工事のうち建築工事（</w:t>
      </w:r>
      <w:r w:rsidR="00637AC9">
        <w:rPr>
          <w:rFonts w:hint="eastAsia"/>
          <w:color w:val="000000"/>
          <w:kern w:val="0"/>
        </w:rPr>
        <w:t>１</w:t>
      </w:r>
      <w:r w:rsidR="00A01F95">
        <w:rPr>
          <w:rFonts w:hint="eastAsia"/>
          <w:color w:val="000000"/>
          <w:kern w:val="0"/>
        </w:rPr>
        <w:t>）</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4EB72046" w14:textId="77777777">
        <w:trPr>
          <w:trHeight w:val="469"/>
        </w:trPr>
        <w:tc>
          <w:tcPr>
            <w:tcW w:w="1701" w:type="dxa"/>
            <w:vAlign w:val="center"/>
          </w:tcPr>
          <w:p w14:paraId="0463229B" w14:textId="77777777" w:rsidR="00CE5A0D" w:rsidRDefault="00930D43">
            <w:pPr>
              <w:overflowPunct w:val="0"/>
              <w:ind w:firstLineChars="50" w:firstLine="120"/>
              <w:textAlignment w:val="baseline"/>
              <w:rPr>
                <w:color w:val="000000"/>
                <w:kern w:val="0"/>
              </w:rPr>
            </w:pPr>
            <w:r w:rsidRPr="00EE5E19">
              <w:rPr>
                <w:rFonts w:hint="eastAsia"/>
                <w:color w:val="000000"/>
                <w:spacing w:val="15"/>
                <w:kern w:val="0"/>
                <w:fitText w:val="1260" w:id="3"/>
              </w:rPr>
              <w:t xml:space="preserve">評 価 項 </w:t>
            </w:r>
            <w:r w:rsidRPr="00EE5E19">
              <w:rPr>
                <w:rFonts w:hint="eastAsia"/>
                <w:color w:val="000000"/>
                <w:spacing w:val="-37"/>
                <w:kern w:val="0"/>
                <w:fitText w:val="1260" w:id="3"/>
              </w:rPr>
              <w:t>目</w:t>
            </w:r>
          </w:p>
        </w:tc>
        <w:tc>
          <w:tcPr>
            <w:tcW w:w="7938" w:type="dxa"/>
            <w:vAlign w:val="center"/>
          </w:tcPr>
          <w:p w14:paraId="6A3357AB" w14:textId="77777777" w:rsidR="00CE5A0D" w:rsidRDefault="0052530A" w:rsidP="00EE5E19">
            <w:pPr>
              <w:overflowPunct w:val="0"/>
              <w:spacing w:line="360" w:lineRule="auto"/>
              <w:textAlignment w:val="baseline"/>
              <w:rPr>
                <w:color w:val="000000"/>
                <w:kern w:val="0"/>
              </w:rPr>
            </w:pPr>
            <w:r>
              <w:rPr>
                <w:rFonts w:hint="eastAsia"/>
              </w:rPr>
              <w:t>「</w:t>
            </w:r>
            <w:r w:rsidR="002B3E23">
              <w:rPr>
                <w:rFonts w:hint="eastAsia"/>
              </w:rPr>
              <w:t>工事目的物の性能・機能の向上</w:t>
            </w:r>
            <w:r>
              <w:rPr>
                <w:rFonts w:hint="eastAsia"/>
              </w:rPr>
              <w:t>」に関する技術提案</w:t>
            </w:r>
          </w:p>
        </w:tc>
      </w:tr>
    </w:tbl>
    <w:p w14:paraId="625DFF82"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28E62306" w14:textId="77777777">
        <w:trPr>
          <w:trHeight w:val="155"/>
        </w:trPr>
        <w:tc>
          <w:tcPr>
            <w:tcW w:w="9639" w:type="dxa"/>
            <w:vAlign w:val="center"/>
          </w:tcPr>
          <w:p w14:paraId="4B201583" w14:textId="77777777" w:rsidR="00CE5A0D" w:rsidRDefault="00930D43">
            <w:pPr>
              <w:overflowPunct w:val="0"/>
              <w:spacing w:line="360" w:lineRule="auto"/>
              <w:ind w:left="-23"/>
              <w:jc w:val="center"/>
              <w:textAlignment w:val="baseline"/>
              <w:rPr>
                <w:color w:val="000000"/>
                <w:kern w:val="0"/>
              </w:rPr>
            </w:pPr>
            <w:r>
              <w:rPr>
                <w:rFonts w:hint="eastAsia"/>
                <w:color w:val="000000"/>
                <w:kern w:val="0"/>
              </w:rPr>
              <w:t>具　体　的　な　施　工　計　画　等</w:t>
            </w:r>
          </w:p>
        </w:tc>
      </w:tr>
      <w:tr w:rsidR="00114250" w:rsidRPr="00114250" w14:paraId="3C4E7E16" w14:textId="77777777" w:rsidTr="00B028CB">
        <w:trPr>
          <w:trHeight w:hRule="exact" w:val="11907"/>
        </w:trPr>
        <w:tc>
          <w:tcPr>
            <w:tcW w:w="9639" w:type="dxa"/>
            <w:tcBorders>
              <w:bottom w:val="single" w:sz="4" w:space="0" w:color="auto"/>
            </w:tcBorders>
          </w:tcPr>
          <w:p w14:paraId="1FDA6E41" w14:textId="734E1708" w:rsidR="00CE5A0D" w:rsidRPr="00114250" w:rsidRDefault="008F188D" w:rsidP="008F188D">
            <w:pPr>
              <w:spacing w:line="220" w:lineRule="exact"/>
              <w:jc w:val="left"/>
            </w:pPr>
            <w:r>
              <w:rPr>
                <w:rFonts w:hint="eastAsia"/>
              </w:rPr>
              <w:t>次の全ての項目について</w:t>
            </w:r>
            <w:r w:rsidR="00887FF2">
              <w:rPr>
                <w:rFonts w:hint="eastAsia"/>
              </w:rPr>
              <w:t>、</w:t>
            </w:r>
            <w:r>
              <w:rPr>
                <w:rFonts w:hint="eastAsia"/>
              </w:rPr>
              <w:t>施工計画を記述すること。</w:t>
            </w:r>
          </w:p>
          <w:p w14:paraId="19C47B9F" w14:textId="77777777" w:rsidR="005733D9" w:rsidRPr="00114250" w:rsidRDefault="005733D9" w:rsidP="008F188D">
            <w:pPr>
              <w:spacing w:line="220" w:lineRule="exact"/>
              <w:jc w:val="left"/>
            </w:pPr>
          </w:p>
          <w:p w14:paraId="21C74B98" w14:textId="41DB5FAC" w:rsidR="008F188D" w:rsidRDefault="008F188D" w:rsidP="008F188D">
            <w:pPr>
              <w:spacing w:line="209" w:lineRule="exact"/>
              <w:jc w:val="left"/>
              <w:rPr>
                <w:rFonts w:cs="ＭＳ 明朝"/>
                <w:kern w:val="0"/>
                <w:szCs w:val="21"/>
              </w:rPr>
            </w:pPr>
            <w:r>
              <w:rPr>
                <w:rFonts w:hint="eastAsia"/>
              </w:rPr>
              <w:t>Ⅰ</w:t>
            </w:r>
            <w:r w:rsidR="00EE5E19">
              <w:rPr>
                <w:rFonts w:hint="eastAsia"/>
              </w:rPr>
              <w:t xml:space="preserve">　</w:t>
            </w:r>
            <w:r w:rsidR="00094C2B" w:rsidRPr="00B74025">
              <w:rPr>
                <w:rFonts w:cs="ＭＳ 明朝" w:hint="eastAsia"/>
                <w:kern w:val="0"/>
                <w:szCs w:val="21"/>
              </w:rPr>
              <w:t>躯体本体の耐久性の向上に資する方策</w:t>
            </w:r>
          </w:p>
          <w:p w14:paraId="562434BF" w14:textId="77777777" w:rsidR="00345384" w:rsidRDefault="00345384" w:rsidP="008F188D">
            <w:pPr>
              <w:spacing w:line="209" w:lineRule="exact"/>
              <w:jc w:val="left"/>
            </w:pPr>
          </w:p>
          <w:p w14:paraId="5B300E9B" w14:textId="3E782C73" w:rsidR="00CE5A0D" w:rsidRPr="00923A4B" w:rsidRDefault="008F188D" w:rsidP="00EE5E19">
            <w:pPr>
              <w:overflowPunct w:val="0"/>
              <w:spacing w:line="216" w:lineRule="exact"/>
              <w:ind w:leftChars="-2" w:left="357" w:hangingChars="172" w:hanging="361"/>
              <w:jc w:val="left"/>
              <w:textAlignment w:val="baseline"/>
              <w:rPr>
                <w:kern w:val="0"/>
              </w:rPr>
            </w:pPr>
            <w:r>
              <w:rPr>
                <w:rFonts w:hint="eastAsia"/>
              </w:rPr>
              <w:t>Ⅱ</w:t>
            </w:r>
            <w:r w:rsidR="00EE5E19">
              <w:rPr>
                <w:rFonts w:hint="eastAsia"/>
              </w:rPr>
              <w:t xml:space="preserve">　</w:t>
            </w:r>
            <w:r w:rsidR="00094C2B" w:rsidRPr="00B74025">
              <w:rPr>
                <w:rFonts w:cs="ＭＳ 明朝" w:hint="eastAsia"/>
                <w:kern w:val="0"/>
                <w:szCs w:val="21"/>
              </w:rPr>
              <w:t>施設管理のし易さや維持</w:t>
            </w:r>
            <w:r w:rsidR="00094C2B">
              <w:rPr>
                <w:rFonts w:cs="ＭＳ 明朝" w:hint="eastAsia"/>
                <w:kern w:val="0"/>
                <w:szCs w:val="21"/>
              </w:rPr>
              <w:t>修繕</w:t>
            </w:r>
            <w:r w:rsidR="00094C2B" w:rsidRPr="00B74025">
              <w:rPr>
                <w:rFonts w:cs="ＭＳ 明朝" w:hint="eastAsia"/>
                <w:kern w:val="0"/>
                <w:szCs w:val="21"/>
              </w:rPr>
              <w:t>コストの低減に資する施工時における方策</w:t>
            </w:r>
          </w:p>
          <w:p w14:paraId="5DAD3CBA" w14:textId="77777777" w:rsidR="00D216DF" w:rsidRPr="008F188D" w:rsidRDefault="00D216DF" w:rsidP="008F188D">
            <w:pPr>
              <w:overflowPunct w:val="0"/>
              <w:spacing w:line="216" w:lineRule="exact"/>
              <w:jc w:val="left"/>
              <w:textAlignment w:val="baseline"/>
              <w:rPr>
                <w:kern w:val="0"/>
              </w:rPr>
            </w:pPr>
          </w:p>
          <w:p w14:paraId="59FFA567" w14:textId="77777777" w:rsidR="00D216DF" w:rsidRPr="00114250" w:rsidRDefault="00D216DF" w:rsidP="008F188D">
            <w:pPr>
              <w:overflowPunct w:val="0"/>
              <w:spacing w:line="216" w:lineRule="exact"/>
              <w:jc w:val="left"/>
              <w:textAlignment w:val="baseline"/>
              <w:rPr>
                <w:kern w:val="0"/>
              </w:rPr>
            </w:pPr>
          </w:p>
          <w:p w14:paraId="3F794798" w14:textId="77777777" w:rsidR="00D216DF" w:rsidRPr="00923A4B" w:rsidRDefault="00D216DF" w:rsidP="008F188D">
            <w:pPr>
              <w:overflowPunct w:val="0"/>
              <w:spacing w:line="216" w:lineRule="exact"/>
              <w:jc w:val="left"/>
              <w:textAlignment w:val="baseline"/>
              <w:rPr>
                <w:kern w:val="0"/>
              </w:rPr>
            </w:pPr>
          </w:p>
          <w:p w14:paraId="2ABC70A1" w14:textId="77777777" w:rsidR="00D216DF" w:rsidRPr="00094C2B" w:rsidRDefault="00D216DF" w:rsidP="008F188D">
            <w:pPr>
              <w:overflowPunct w:val="0"/>
              <w:spacing w:line="216" w:lineRule="exact"/>
              <w:jc w:val="left"/>
              <w:textAlignment w:val="baseline"/>
              <w:rPr>
                <w:kern w:val="0"/>
              </w:rPr>
            </w:pPr>
          </w:p>
          <w:p w14:paraId="1A39A53C" w14:textId="77777777" w:rsidR="00CE5A0D" w:rsidRPr="00923A4B" w:rsidRDefault="00CE5A0D" w:rsidP="008F188D">
            <w:pPr>
              <w:overflowPunct w:val="0"/>
              <w:spacing w:line="216" w:lineRule="exact"/>
              <w:jc w:val="left"/>
              <w:textAlignment w:val="baseline"/>
              <w:rPr>
                <w:kern w:val="0"/>
              </w:rPr>
            </w:pPr>
          </w:p>
          <w:p w14:paraId="3084B2FC" w14:textId="77777777" w:rsidR="004E76C3" w:rsidRDefault="004E76C3" w:rsidP="008F188D">
            <w:pPr>
              <w:spacing w:line="220" w:lineRule="exact"/>
              <w:jc w:val="left"/>
            </w:pPr>
          </w:p>
          <w:p w14:paraId="6DD32C42" w14:textId="77777777" w:rsidR="008F188D" w:rsidRPr="00114250" w:rsidRDefault="008F188D" w:rsidP="008F188D">
            <w:pPr>
              <w:spacing w:line="220" w:lineRule="exact"/>
              <w:jc w:val="left"/>
            </w:pPr>
          </w:p>
          <w:p w14:paraId="5955E174" w14:textId="77777777" w:rsidR="004E76C3" w:rsidRPr="00923A4B" w:rsidRDefault="004E76C3" w:rsidP="008F188D">
            <w:pPr>
              <w:overflowPunct w:val="0"/>
              <w:spacing w:line="216" w:lineRule="exact"/>
              <w:jc w:val="left"/>
              <w:textAlignment w:val="baseline"/>
              <w:rPr>
                <w:kern w:val="0"/>
              </w:rPr>
            </w:pPr>
          </w:p>
          <w:p w14:paraId="4EB6F42F" w14:textId="77777777" w:rsidR="00D216DF" w:rsidRPr="00114250" w:rsidRDefault="00D216DF" w:rsidP="008F188D">
            <w:pPr>
              <w:overflowPunct w:val="0"/>
              <w:spacing w:line="216" w:lineRule="exact"/>
              <w:jc w:val="left"/>
              <w:textAlignment w:val="baseline"/>
              <w:rPr>
                <w:kern w:val="0"/>
              </w:rPr>
            </w:pPr>
          </w:p>
          <w:p w14:paraId="5BC28F22" w14:textId="77777777" w:rsidR="00D216DF" w:rsidRPr="00923A4B" w:rsidRDefault="00D216DF" w:rsidP="008F188D">
            <w:pPr>
              <w:overflowPunct w:val="0"/>
              <w:spacing w:line="216" w:lineRule="exact"/>
              <w:jc w:val="left"/>
              <w:textAlignment w:val="baseline"/>
              <w:rPr>
                <w:kern w:val="0"/>
              </w:rPr>
            </w:pPr>
          </w:p>
          <w:p w14:paraId="51F9DFF2" w14:textId="77777777" w:rsidR="00D216DF" w:rsidRPr="00114250" w:rsidRDefault="00D216DF" w:rsidP="008F188D">
            <w:pPr>
              <w:overflowPunct w:val="0"/>
              <w:spacing w:line="216" w:lineRule="exact"/>
              <w:jc w:val="left"/>
              <w:textAlignment w:val="baseline"/>
              <w:rPr>
                <w:kern w:val="0"/>
              </w:rPr>
            </w:pPr>
          </w:p>
          <w:p w14:paraId="7A112386" w14:textId="77777777" w:rsidR="004E76C3" w:rsidRPr="00923A4B" w:rsidRDefault="004E76C3" w:rsidP="008F188D">
            <w:pPr>
              <w:overflowPunct w:val="0"/>
              <w:spacing w:line="216" w:lineRule="exact"/>
              <w:jc w:val="left"/>
              <w:textAlignment w:val="baseline"/>
              <w:rPr>
                <w:kern w:val="0"/>
              </w:rPr>
            </w:pPr>
          </w:p>
          <w:p w14:paraId="7E8CB8FF" w14:textId="77777777" w:rsidR="00D216DF" w:rsidRPr="00114250" w:rsidRDefault="00D216DF" w:rsidP="008F188D">
            <w:pPr>
              <w:overflowPunct w:val="0"/>
              <w:spacing w:line="216" w:lineRule="exact"/>
              <w:jc w:val="left"/>
              <w:textAlignment w:val="baseline"/>
              <w:rPr>
                <w:kern w:val="0"/>
              </w:rPr>
            </w:pPr>
          </w:p>
          <w:p w14:paraId="77A20F6F" w14:textId="77777777" w:rsidR="004E76C3" w:rsidRDefault="004E76C3" w:rsidP="008F188D">
            <w:pPr>
              <w:spacing w:line="220" w:lineRule="exact"/>
              <w:jc w:val="left"/>
            </w:pPr>
          </w:p>
          <w:p w14:paraId="1F371ED2" w14:textId="77777777" w:rsidR="008F188D" w:rsidRPr="00114250" w:rsidRDefault="008F188D" w:rsidP="008F188D">
            <w:pPr>
              <w:spacing w:line="220" w:lineRule="exact"/>
              <w:jc w:val="left"/>
            </w:pPr>
          </w:p>
          <w:p w14:paraId="20A61DC1" w14:textId="77777777" w:rsidR="004E76C3" w:rsidRPr="00923A4B" w:rsidRDefault="004E76C3" w:rsidP="008F188D">
            <w:pPr>
              <w:overflowPunct w:val="0"/>
              <w:spacing w:line="216" w:lineRule="exact"/>
              <w:jc w:val="left"/>
              <w:textAlignment w:val="baseline"/>
              <w:rPr>
                <w:kern w:val="0"/>
              </w:rPr>
            </w:pPr>
          </w:p>
          <w:p w14:paraId="1FD0492F" w14:textId="77777777" w:rsidR="00D216DF" w:rsidRPr="00114250" w:rsidRDefault="00D216DF" w:rsidP="008F188D">
            <w:pPr>
              <w:overflowPunct w:val="0"/>
              <w:spacing w:line="216" w:lineRule="exact"/>
              <w:jc w:val="left"/>
              <w:textAlignment w:val="baseline"/>
              <w:rPr>
                <w:kern w:val="0"/>
              </w:rPr>
            </w:pPr>
          </w:p>
          <w:p w14:paraId="14946246" w14:textId="77777777" w:rsidR="00D216DF" w:rsidRPr="00923A4B" w:rsidRDefault="00D216DF" w:rsidP="008F188D">
            <w:pPr>
              <w:overflowPunct w:val="0"/>
              <w:spacing w:line="216" w:lineRule="exact"/>
              <w:jc w:val="left"/>
              <w:textAlignment w:val="baseline"/>
              <w:rPr>
                <w:kern w:val="0"/>
              </w:rPr>
            </w:pPr>
          </w:p>
          <w:p w14:paraId="1B8AD4E0" w14:textId="77777777" w:rsidR="00D216DF" w:rsidRPr="00114250" w:rsidRDefault="00D216DF" w:rsidP="008F188D">
            <w:pPr>
              <w:overflowPunct w:val="0"/>
              <w:spacing w:line="216" w:lineRule="exact"/>
              <w:jc w:val="left"/>
              <w:textAlignment w:val="baseline"/>
              <w:rPr>
                <w:kern w:val="0"/>
              </w:rPr>
            </w:pPr>
          </w:p>
          <w:p w14:paraId="381546C1" w14:textId="77777777" w:rsidR="004E76C3" w:rsidRPr="00923A4B" w:rsidRDefault="004E76C3" w:rsidP="008F188D">
            <w:pPr>
              <w:overflowPunct w:val="0"/>
              <w:spacing w:line="216" w:lineRule="exact"/>
              <w:jc w:val="left"/>
              <w:textAlignment w:val="baseline"/>
              <w:rPr>
                <w:kern w:val="0"/>
              </w:rPr>
            </w:pPr>
          </w:p>
          <w:p w14:paraId="2348287E" w14:textId="77777777" w:rsidR="00D216DF" w:rsidRPr="00114250" w:rsidRDefault="00D216DF" w:rsidP="008F188D">
            <w:pPr>
              <w:overflowPunct w:val="0"/>
              <w:spacing w:line="216" w:lineRule="exact"/>
              <w:jc w:val="left"/>
              <w:textAlignment w:val="baseline"/>
              <w:rPr>
                <w:kern w:val="0"/>
              </w:rPr>
            </w:pPr>
          </w:p>
          <w:p w14:paraId="22461D1A" w14:textId="77777777" w:rsidR="004E76C3" w:rsidRPr="00923A4B" w:rsidRDefault="004E76C3" w:rsidP="008F188D">
            <w:pPr>
              <w:overflowPunct w:val="0"/>
              <w:spacing w:line="216" w:lineRule="exact"/>
              <w:jc w:val="left"/>
              <w:textAlignment w:val="baseline"/>
              <w:rPr>
                <w:kern w:val="0"/>
              </w:rPr>
            </w:pPr>
          </w:p>
          <w:p w14:paraId="76D7322D" w14:textId="77777777" w:rsidR="00CE5A0D" w:rsidRDefault="00CE5A0D" w:rsidP="008F188D">
            <w:pPr>
              <w:spacing w:line="216" w:lineRule="exact"/>
              <w:jc w:val="left"/>
            </w:pPr>
          </w:p>
          <w:p w14:paraId="38ACF058" w14:textId="77777777" w:rsidR="008F188D" w:rsidRDefault="008F188D" w:rsidP="008F188D">
            <w:pPr>
              <w:spacing w:line="216" w:lineRule="exact"/>
              <w:jc w:val="left"/>
            </w:pPr>
          </w:p>
          <w:p w14:paraId="5D8D2D85" w14:textId="77777777" w:rsidR="008F188D" w:rsidRPr="00114250" w:rsidRDefault="008F188D" w:rsidP="008F188D">
            <w:pPr>
              <w:spacing w:line="216" w:lineRule="exact"/>
              <w:jc w:val="left"/>
            </w:pPr>
          </w:p>
          <w:p w14:paraId="0C182116" w14:textId="77777777" w:rsidR="002B3E23" w:rsidRPr="00114250" w:rsidRDefault="002B3E23" w:rsidP="008F188D">
            <w:pPr>
              <w:spacing w:line="220" w:lineRule="exact"/>
              <w:jc w:val="left"/>
            </w:pPr>
          </w:p>
          <w:p w14:paraId="14B9ED56" w14:textId="77777777" w:rsidR="001F02C3" w:rsidRPr="00923A4B" w:rsidRDefault="001F02C3" w:rsidP="008F188D">
            <w:pPr>
              <w:overflowPunct w:val="0"/>
              <w:spacing w:line="216" w:lineRule="exact"/>
              <w:jc w:val="left"/>
              <w:textAlignment w:val="baseline"/>
              <w:rPr>
                <w:kern w:val="0"/>
              </w:rPr>
            </w:pPr>
          </w:p>
          <w:p w14:paraId="3BD2B364" w14:textId="77777777" w:rsidR="001F02C3" w:rsidRPr="00114250" w:rsidRDefault="001F02C3" w:rsidP="008F188D">
            <w:pPr>
              <w:overflowPunct w:val="0"/>
              <w:spacing w:line="216" w:lineRule="exact"/>
              <w:jc w:val="left"/>
              <w:textAlignment w:val="baseline"/>
              <w:rPr>
                <w:kern w:val="0"/>
              </w:rPr>
            </w:pPr>
          </w:p>
          <w:p w14:paraId="1D38D12E" w14:textId="77777777" w:rsidR="001F02C3" w:rsidRPr="00923A4B" w:rsidRDefault="001F02C3" w:rsidP="008F188D">
            <w:pPr>
              <w:overflowPunct w:val="0"/>
              <w:spacing w:line="216" w:lineRule="exact"/>
              <w:jc w:val="left"/>
              <w:textAlignment w:val="baseline"/>
              <w:rPr>
                <w:kern w:val="0"/>
              </w:rPr>
            </w:pPr>
          </w:p>
          <w:p w14:paraId="27BDA0FD" w14:textId="77777777" w:rsidR="001F02C3" w:rsidRPr="00114250" w:rsidRDefault="001F02C3" w:rsidP="008F188D">
            <w:pPr>
              <w:overflowPunct w:val="0"/>
              <w:spacing w:line="216" w:lineRule="exact"/>
              <w:jc w:val="left"/>
              <w:textAlignment w:val="baseline"/>
              <w:rPr>
                <w:kern w:val="0"/>
              </w:rPr>
            </w:pPr>
          </w:p>
          <w:p w14:paraId="30D5C421" w14:textId="77777777" w:rsidR="001F02C3" w:rsidRPr="00923A4B" w:rsidRDefault="001F02C3" w:rsidP="008F188D">
            <w:pPr>
              <w:overflowPunct w:val="0"/>
              <w:spacing w:line="216" w:lineRule="exact"/>
              <w:jc w:val="left"/>
              <w:textAlignment w:val="baseline"/>
              <w:rPr>
                <w:kern w:val="0"/>
              </w:rPr>
            </w:pPr>
          </w:p>
          <w:p w14:paraId="13D20500" w14:textId="77777777" w:rsidR="001F02C3" w:rsidRPr="00114250" w:rsidRDefault="001F02C3" w:rsidP="008F188D">
            <w:pPr>
              <w:overflowPunct w:val="0"/>
              <w:spacing w:line="216" w:lineRule="exact"/>
              <w:jc w:val="left"/>
              <w:textAlignment w:val="baseline"/>
              <w:rPr>
                <w:kern w:val="0"/>
              </w:rPr>
            </w:pPr>
          </w:p>
          <w:p w14:paraId="7B1690C3" w14:textId="77777777" w:rsidR="001F02C3" w:rsidRPr="00923A4B" w:rsidRDefault="001F02C3" w:rsidP="008F188D">
            <w:pPr>
              <w:overflowPunct w:val="0"/>
              <w:spacing w:line="216" w:lineRule="exact"/>
              <w:jc w:val="left"/>
              <w:textAlignment w:val="baseline"/>
              <w:rPr>
                <w:kern w:val="0"/>
              </w:rPr>
            </w:pPr>
          </w:p>
          <w:p w14:paraId="2BBC78C9" w14:textId="77777777" w:rsidR="002B3E23" w:rsidRPr="00114250" w:rsidRDefault="002B3E23" w:rsidP="008F188D">
            <w:pPr>
              <w:spacing w:line="216" w:lineRule="exact"/>
              <w:jc w:val="left"/>
              <w:rPr>
                <w:kern w:val="0"/>
              </w:rPr>
            </w:pPr>
          </w:p>
          <w:p w14:paraId="787278E1" w14:textId="77777777" w:rsidR="002B3E23" w:rsidRPr="00114250" w:rsidRDefault="002B3E23" w:rsidP="008F188D">
            <w:pPr>
              <w:spacing w:line="220" w:lineRule="exact"/>
              <w:jc w:val="left"/>
            </w:pPr>
          </w:p>
          <w:p w14:paraId="5A9442FA" w14:textId="77777777" w:rsidR="001F02C3" w:rsidRPr="00923A4B" w:rsidRDefault="001F02C3" w:rsidP="008F188D">
            <w:pPr>
              <w:overflowPunct w:val="0"/>
              <w:spacing w:line="216" w:lineRule="exact"/>
              <w:jc w:val="left"/>
              <w:textAlignment w:val="baseline"/>
              <w:rPr>
                <w:kern w:val="0"/>
              </w:rPr>
            </w:pPr>
          </w:p>
          <w:p w14:paraId="04DA58C0" w14:textId="77777777" w:rsidR="001F02C3" w:rsidRPr="00114250" w:rsidRDefault="001F02C3" w:rsidP="008F188D">
            <w:pPr>
              <w:overflowPunct w:val="0"/>
              <w:spacing w:line="216" w:lineRule="exact"/>
              <w:jc w:val="left"/>
              <w:textAlignment w:val="baseline"/>
              <w:rPr>
                <w:kern w:val="0"/>
              </w:rPr>
            </w:pPr>
          </w:p>
          <w:p w14:paraId="478B6EC1" w14:textId="77777777" w:rsidR="001F02C3" w:rsidRDefault="001F02C3" w:rsidP="008F188D">
            <w:pPr>
              <w:overflowPunct w:val="0"/>
              <w:spacing w:line="216" w:lineRule="exact"/>
              <w:jc w:val="left"/>
              <w:textAlignment w:val="baseline"/>
              <w:rPr>
                <w:kern w:val="0"/>
              </w:rPr>
            </w:pPr>
          </w:p>
          <w:p w14:paraId="4B24B402" w14:textId="77777777" w:rsidR="008F188D" w:rsidRPr="00114250" w:rsidRDefault="008F188D" w:rsidP="008F188D">
            <w:pPr>
              <w:overflowPunct w:val="0"/>
              <w:spacing w:line="216" w:lineRule="exact"/>
              <w:jc w:val="left"/>
              <w:textAlignment w:val="baseline"/>
              <w:rPr>
                <w:kern w:val="0"/>
              </w:rPr>
            </w:pPr>
          </w:p>
          <w:p w14:paraId="5A1A9F05" w14:textId="77777777" w:rsidR="001F02C3" w:rsidRPr="00923A4B" w:rsidRDefault="001F02C3" w:rsidP="008F188D">
            <w:pPr>
              <w:overflowPunct w:val="0"/>
              <w:spacing w:line="216" w:lineRule="exact"/>
              <w:jc w:val="left"/>
              <w:textAlignment w:val="baseline"/>
              <w:rPr>
                <w:kern w:val="0"/>
              </w:rPr>
            </w:pPr>
          </w:p>
          <w:p w14:paraId="4A536B0B" w14:textId="77777777" w:rsidR="001F02C3" w:rsidRDefault="001F02C3" w:rsidP="008F188D">
            <w:pPr>
              <w:overflowPunct w:val="0"/>
              <w:spacing w:line="216" w:lineRule="exact"/>
              <w:jc w:val="left"/>
              <w:textAlignment w:val="baseline"/>
              <w:rPr>
                <w:kern w:val="0"/>
              </w:rPr>
            </w:pPr>
          </w:p>
          <w:p w14:paraId="7D3E51DE" w14:textId="77777777" w:rsidR="008F188D" w:rsidRDefault="008F188D" w:rsidP="008F188D">
            <w:pPr>
              <w:overflowPunct w:val="0"/>
              <w:spacing w:line="216" w:lineRule="exact"/>
              <w:jc w:val="left"/>
              <w:textAlignment w:val="baseline"/>
              <w:rPr>
                <w:kern w:val="0"/>
              </w:rPr>
            </w:pPr>
          </w:p>
          <w:p w14:paraId="5AD7BFC9" w14:textId="77777777" w:rsidR="008F188D" w:rsidRPr="00114250" w:rsidRDefault="008F188D" w:rsidP="008F188D">
            <w:pPr>
              <w:overflowPunct w:val="0"/>
              <w:spacing w:line="216" w:lineRule="exact"/>
              <w:jc w:val="left"/>
              <w:textAlignment w:val="baseline"/>
              <w:rPr>
                <w:kern w:val="0"/>
              </w:rPr>
            </w:pPr>
          </w:p>
          <w:p w14:paraId="21E571E4" w14:textId="77777777" w:rsidR="001F02C3" w:rsidRPr="008F188D" w:rsidRDefault="001F02C3" w:rsidP="008F188D">
            <w:pPr>
              <w:overflowPunct w:val="0"/>
              <w:spacing w:line="216" w:lineRule="exact"/>
              <w:jc w:val="left"/>
              <w:textAlignment w:val="baseline"/>
              <w:rPr>
                <w:kern w:val="0"/>
              </w:rPr>
            </w:pPr>
          </w:p>
          <w:p w14:paraId="7A4EF292" w14:textId="77777777" w:rsidR="00B028CB" w:rsidRPr="00114250" w:rsidRDefault="00B028CB" w:rsidP="008F188D">
            <w:pPr>
              <w:spacing w:line="216" w:lineRule="exact"/>
              <w:jc w:val="left"/>
              <w:rPr>
                <w:kern w:val="0"/>
              </w:rPr>
            </w:pPr>
          </w:p>
          <w:p w14:paraId="41BCB477" w14:textId="77777777" w:rsidR="00FE58F9" w:rsidRPr="00114250" w:rsidRDefault="00FE58F9" w:rsidP="008F188D">
            <w:pPr>
              <w:spacing w:line="216" w:lineRule="exact"/>
              <w:jc w:val="left"/>
              <w:rPr>
                <w:kern w:val="0"/>
              </w:rPr>
            </w:pPr>
          </w:p>
          <w:p w14:paraId="7F640295" w14:textId="77777777" w:rsidR="004E4624" w:rsidRPr="00114250" w:rsidRDefault="004E4624" w:rsidP="008F188D">
            <w:pPr>
              <w:spacing w:line="216" w:lineRule="exact"/>
              <w:jc w:val="left"/>
              <w:rPr>
                <w:kern w:val="0"/>
              </w:rPr>
            </w:pPr>
          </w:p>
          <w:p w14:paraId="3AC407AA" w14:textId="77777777" w:rsidR="004E4624" w:rsidRPr="00114250" w:rsidRDefault="004E4624" w:rsidP="008F188D">
            <w:pPr>
              <w:spacing w:line="216" w:lineRule="exact"/>
              <w:jc w:val="left"/>
              <w:rPr>
                <w:kern w:val="0"/>
              </w:rPr>
            </w:pPr>
          </w:p>
          <w:p w14:paraId="2614C844" w14:textId="77777777" w:rsidR="004E4624" w:rsidRDefault="004E4624" w:rsidP="008F188D">
            <w:pPr>
              <w:spacing w:line="216" w:lineRule="exact"/>
              <w:jc w:val="left"/>
              <w:rPr>
                <w:kern w:val="0"/>
              </w:rPr>
            </w:pPr>
          </w:p>
          <w:p w14:paraId="0D66D037" w14:textId="31498BE2" w:rsidR="00A01F95" w:rsidRPr="00114250" w:rsidRDefault="00A01F95" w:rsidP="008F188D">
            <w:pPr>
              <w:spacing w:line="216" w:lineRule="exact"/>
              <w:jc w:val="left"/>
              <w:rPr>
                <w:kern w:val="0"/>
              </w:rPr>
            </w:pPr>
          </w:p>
        </w:tc>
      </w:tr>
    </w:tbl>
    <w:p w14:paraId="2A47DCFF" w14:textId="60BDD505" w:rsidR="00CE5A0D" w:rsidRDefault="00930D43">
      <w:pPr>
        <w:ind w:firstLineChars="100" w:firstLine="210"/>
        <w:rPr>
          <w:u w:val="single"/>
        </w:rPr>
      </w:pPr>
      <w:r>
        <w:rPr>
          <w:u w:val="single"/>
        </w:rPr>
        <w:t>※Ａ４版に記述するものとし</w:t>
      </w:r>
      <w:r w:rsidR="00887FF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21F5F5A9" w14:textId="77777777" w:rsidR="00CE5A0D" w:rsidRDefault="00930D43">
      <w:pPr>
        <w:rPr>
          <w:u w:val="single"/>
        </w:rPr>
      </w:pPr>
      <w:r>
        <w:t xml:space="preserve">　</w:t>
      </w:r>
      <w:r>
        <w:rPr>
          <w:u w:val="single"/>
        </w:rPr>
        <w:t>※記述する文字にアンダーラインを使用しないこと。</w:t>
      </w:r>
    </w:p>
    <w:p w14:paraId="73DE11C2" w14:textId="77777777" w:rsidR="00CE5A0D" w:rsidRDefault="00930D43">
      <w:pPr>
        <w:ind w:firstLineChars="100" w:firstLine="321"/>
        <w:jc w:val="center"/>
        <w:rPr>
          <w:b/>
          <w:sz w:val="32"/>
        </w:rPr>
      </w:pPr>
      <w:r>
        <w:rPr>
          <w:rFonts w:hint="eastAsia"/>
          <w:b/>
          <w:sz w:val="32"/>
        </w:rPr>
        <w:lastRenderedPageBreak/>
        <w:t>技術提案</w:t>
      </w:r>
    </w:p>
    <w:p w14:paraId="295C369D" w14:textId="4A2A042A" w:rsidR="00CE5A0D" w:rsidRDefault="00930D43">
      <w:pPr>
        <w:wordWrap w:val="0"/>
        <w:ind w:right="-2" w:firstLineChars="1700" w:firstLine="3570"/>
        <w:rPr>
          <w:color w:val="000000"/>
          <w:kern w:val="0"/>
        </w:rPr>
      </w:pPr>
      <w:r>
        <w:rPr>
          <w:rFonts w:hint="eastAsia"/>
          <w:color w:val="000000"/>
          <w:kern w:val="0"/>
        </w:rPr>
        <w:t>（１枚目</w:t>
      </w:r>
      <w:r w:rsidR="00887FF2">
        <w:rPr>
          <w:rFonts w:hint="eastAsia"/>
          <w:color w:val="000000"/>
          <w:kern w:val="0"/>
        </w:rPr>
        <w:t>、</w:t>
      </w:r>
      <w:r>
        <w:rPr>
          <w:rFonts w:hint="eastAsia"/>
          <w:color w:val="000000"/>
          <w:kern w:val="0"/>
        </w:rPr>
        <w:t>２枚目</w:t>
      </w:r>
      <w:r w:rsidR="00887FF2">
        <w:rPr>
          <w:rFonts w:hint="eastAsia"/>
          <w:color w:val="000000"/>
          <w:kern w:val="0"/>
        </w:rPr>
        <w:t>、</w:t>
      </w:r>
      <w:r>
        <w:rPr>
          <w:rFonts w:hint="eastAsia"/>
          <w:color w:val="000000"/>
          <w:kern w:val="0"/>
        </w:rPr>
        <w:t>３枚目）←該当しないものは消すこと。</w:t>
      </w:r>
    </w:p>
    <w:p w14:paraId="51A7F7AE" w14:textId="77777777" w:rsidR="00CE5A0D" w:rsidRDefault="00930D43" w:rsidP="00B028CB">
      <w:pPr>
        <w:ind w:leftChars="67" w:left="141" w:right="140"/>
        <w:rPr>
          <w:u w:val="single"/>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3D5B577" w14:textId="77777777" w:rsidR="00CE5A0D" w:rsidRDefault="00CE5A0D">
      <w:pPr>
        <w:spacing w:line="80" w:lineRule="exact"/>
      </w:pPr>
    </w:p>
    <w:p w14:paraId="289F553F" w14:textId="61C54EDB" w:rsidR="00CE5A0D" w:rsidRDefault="00930D43">
      <w:pPr>
        <w:jc w:val="center"/>
        <w:rPr>
          <w:color w:val="000000"/>
          <w:kern w:val="0"/>
        </w:rPr>
      </w:pPr>
      <w:r>
        <w:rPr>
          <w:rFonts w:hint="eastAsia"/>
          <w:color w:val="000000"/>
          <w:kern w:val="0"/>
        </w:rPr>
        <w:t>次の工事について</w:t>
      </w:r>
      <w:r w:rsidR="00887FF2">
        <w:rPr>
          <w:rFonts w:hint="eastAsia"/>
          <w:color w:val="000000"/>
          <w:kern w:val="0"/>
        </w:rPr>
        <w:t>、</w:t>
      </w:r>
      <w:r>
        <w:rPr>
          <w:rFonts w:hint="eastAsia"/>
          <w:color w:val="000000"/>
          <w:kern w:val="0"/>
        </w:rPr>
        <w:t>この申請書の内容と同等又は同等以上の施工を行うことを誓約し</w:t>
      </w:r>
      <w:r w:rsidR="00887FF2">
        <w:rPr>
          <w:rFonts w:hint="eastAsia"/>
          <w:color w:val="000000"/>
          <w:kern w:val="0"/>
        </w:rPr>
        <w:t>、</w:t>
      </w:r>
      <w:r>
        <w:rPr>
          <w:rFonts w:hint="eastAsia"/>
          <w:color w:val="000000"/>
          <w:kern w:val="0"/>
        </w:rPr>
        <w:t>申請します。</w:t>
      </w:r>
    </w:p>
    <w:p w14:paraId="03962283" w14:textId="77777777" w:rsidR="00CE5A0D" w:rsidRDefault="00CE5A0D">
      <w:pPr>
        <w:overflowPunct w:val="0"/>
        <w:spacing w:line="80" w:lineRule="exact"/>
        <w:textAlignment w:val="baseline"/>
        <w:rPr>
          <w:color w:val="000000"/>
          <w:kern w:val="0"/>
        </w:rPr>
      </w:pPr>
    </w:p>
    <w:p w14:paraId="31B6C027" w14:textId="77777777" w:rsidR="00CE5A0D" w:rsidRDefault="00930D43">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4AF6535C"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20C8E2B6" w14:textId="77777777">
        <w:trPr>
          <w:trHeight w:val="469"/>
        </w:trPr>
        <w:tc>
          <w:tcPr>
            <w:tcW w:w="1701" w:type="dxa"/>
            <w:vAlign w:val="center"/>
          </w:tcPr>
          <w:p w14:paraId="66E8DD4A" w14:textId="77777777" w:rsidR="00CE5A0D" w:rsidRDefault="00930D43">
            <w:pPr>
              <w:overflowPunct w:val="0"/>
              <w:ind w:firstLineChars="50" w:firstLine="120"/>
              <w:textAlignment w:val="baseline"/>
              <w:rPr>
                <w:color w:val="000000"/>
                <w:kern w:val="0"/>
              </w:rPr>
            </w:pPr>
            <w:r w:rsidRPr="00EE5E19">
              <w:rPr>
                <w:rFonts w:hint="eastAsia"/>
                <w:color w:val="000000"/>
                <w:spacing w:val="15"/>
                <w:kern w:val="0"/>
                <w:fitText w:val="1260" w:id="4"/>
              </w:rPr>
              <w:t xml:space="preserve">評 価 項 </w:t>
            </w:r>
            <w:r w:rsidRPr="00EE5E19">
              <w:rPr>
                <w:rFonts w:hint="eastAsia"/>
                <w:color w:val="000000"/>
                <w:spacing w:val="-37"/>
                <w:kern w:val="0"/>
                <w:fitText w:val="1260" w:id="4"/>
              </w:rPr>
              <w:t>目</w:t>
            </w:r>
          </w:p>
        </w:tc>
        <w:tc>
          <w:tcPr>
            <w:tcW w:w="7938" w:type="dxa"/>
            <w:vAlign w:val="center"/>
          </w:tcPr>
          <w:p w14:paraId="0E7E5D2B" w14:textId="77777777" w:rsidR="00CE5A0D" w:rsidRDefault="00930D43" w:rsidP="00EE5E19">
            <w:pPr>
              <w:overflowPunct w:val="0"/>
              <w:spacing w:line="360" w:lineRule="auto"/>
              <w:textAlignment w:val="baseline"/>
              <w:rPr>
                <w:color w:val="000000"/>
                <w:kern w:val="0"/>
              </w:rPr>
            </w:pPr>
            <w:r>
              <w:rPr>
                <w:rFonts w:hint="eastAsia"/>
              </w:rPr>
              <w:t>「工事目的物の性能・機能の向上」に関する技術提案</w:t>
            </w:r>
          </w:p>
        </w:tc>
      </w:tr>
    </w:tbl>
    <w:p w14:paraId="55AE1A69"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6968CB44" w14:textId="77777777">
        <w:trPr>
          <w:trHeight w:val="411"/>
        </w:trPr>
        <w:tc>
          <w:tcPr>
            <w:tcW w:w="9639" w:type="dxa"/>
            <w:vAlign w:val="center"/>
          </w:tcPr>
          <w:p w14:paraId="13381420" w14:textId="77777777" w:rsidR="00CE5A0D" w:rsidRDefault="00930D43">
            <w:pPr>
              <w:overflowPunct w:val="0"/>
              <w:spacing w:line="360" w:lineRule="auto"/>
              <w:ind w:left="-21"/>
              <w:jc w:val="center"/>
              <w:textAlignment w:val="baseline"/>
              <w:rPr>
                <w:color w:val="000000"/>
                <w:kern w:val="0"/>
              </w:rPr>
            </w:pPr>
            <w:r>
              <w:rPr>
                <w:rFonts w:hint="eastAsia"/>
                <w:color w:val="000000"/>
                <w:kern w:val="0"/>
              </w:rPr>
              <w:t xml:space="preserve">　具　体　的　な　施　工　計　画　等</w:t>
            </w:r>
          </w:p>
        </w:tc>
      </w:tr>
      <w:tr w:rsidR="00CE5A0D" w14:paraId="738E7A5B" w14:textId="77777777">
        <w:trPr>
          <w:trHeight w:val="10556"/>
        </w:trPr>
        <w:tc>
          <w:tcPr>
            <w:tcW w:w="9639" w:type="dxa"/>
          </w:tcPr>
          <w:p w14:paraId="744AE005" w14:textId="77777777" w:rsidR="00CE5A0D" w:rsidRDefault="00884460">
            <w:pPr>
              <w:rPr>
                <w:sz w:val="30"/>
              </w:rPr>
            </w:pPr>
            <w:r>
              <w:rPr>
                <w:noProof/>
              </w:rPr>
              <mc:AlternateContent>
                <mc:Choice Requires="wps">
                  <w:drawing>
                    <wp:anchor distT="0" distB="0" distL="114300" distR="114300" simplePos="0" relativeHeight="251659264" behindDoc="0" locked="0" layoutInCell="1" hidden="0" allowOverlap="1" wp14:anchorId="5F4CBDEA" wp14:editId="1E1EA648">
                      <wp:simplePos x="0" y="0"/>
                      <wp:positionH relativeFrom="column">
                        <wp:posOffset>5831883</wp:posOffset>
                      </wp:positionH>
                      <wp:positionV relativeFrom="paragraph">
                        <wp:posOffset>495</wp:posOffset>
                      </wp:positionV>
                      <wp:extent cx="5610" cy="7393737"/>
                      <wp:effectExtent l="95250" t="38100" r="109220" b="55245"/>
                      <wp:wrapNone/>
                      <wp:docPr id="1" name="直線矢印コネクタ 2"/>
                      <wp:cNvGraphicFramePr/>
                      <a:graphic xmlns:a="http://schemas.openxmlformats.org/drawingml/2006/main">
                        <a:graphicData uri="http://schemas.microsoft.com/office/word/2010/wordprocessingShape">
                          <wps:wsp>
                            <wps:cNvCnPr/>
                            <wps:spPr>
                              <a:xfrm>
                                <a:off x="0" y="0"/>
                                <a:ext cx="5610" cy="7393737"/>
                              </a:xfrm>
                              <a:prstGeom prst="straightConnector1">
                                <a:avLst/>
                              </a:prstGeom>
                              <a:noFill/>
                              <a:ln w="3175">
                                <a:solidFill>
                                  <a:sysClr val="windowText" lastClr="000000"/>
                                </a:solidFill>
                                <a:miter/>
                                <a:headEnd type="arrow"/>
                                <a:tailEnd type="arrow"/>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60F7BF" id="_x0000_t32" coordsize="21600,21600" o:spt="32" o:oned="t" path="m,l21600,21600e" filled="f">
                      <v:path arrowok="t" fillok="f" o:connecttype="none"/>
                      <o:lock v:ext="edit" shapetype="t"/>
                    </v:shapetype>
                    <v:shape id="直線矢印コネクタ 2" o:spid="_x0000_s1026" type="#_x0000_t32" style="position:absolute;left:0;text-align:left;margin-left:459.2pt;margin-top:.05pt;width:.45pt;height:5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Z6AEAAHwDAAAOAAAAZHJzL2Uyb0RvYy54bWysU0uOEzEQ3SNxB8t70ulEM4FWOrPIMGwQ&#10;RGI4QE3bnbbkn8omnWzDei4ACyQuABJILDlMhHINyk7I8FsheuG26+mV670qTy/WRrOVxKCcrXk5&#10;GHImbeOEssuav7y+evCQsxDBCtDOyppvZOAXs/v3pr2v5Mh1TguJjJLYUPW+5l2MviqK0HTSQBg4&#10;Ly2BrUMDkY64LARCT9mNLkbD4XnROxQeXSNDoOjlAeSznL9tZROft22QkemaU20xr5jXm7QWsylU&#10;SwTfqeZYBvxDFQaUpUtPqS4hAnuF6o9URjXogmvjoHGmcG2rGpk1kJpy+JuaFx14mbWQOcGfbAr/&#10;L23zbLVApgT1jjMLhlq0f/t5/+XN/t37b7cfd9tPu9e3u+2H3fYrGyW3eh8qIs3tAo+n4BeYpK9b&#10;NOlPotg6O7w5OSzXkTUUPDsvqQsNAZPxo/FkPEkpizuuxxCfSGdY2tQ8RAS17OLcWUutdFhmk2H1&#10;NMQD8QchXWzdldKa4lBpy/qaj8vJWSYEp5VIYMLCJsw1shXQSNAkCddfU3mcaQiRAKo5f8fKfqEa&#10;FWWSDVUnQTy2gsWNJ8sA0fWJAFUEpf8CkEZtSWqy72BY2t04sck+5ji1OJtxHMc0Qz+fM/vu0cy+&#10;AwAA//8DAFBLAwQUAAYACAAAACEADkulCd8AAAAJAQAADwAAAGRycy9kb3ducmV2LnhtbEyPy27C&#10;MBBF95X6D9ZU6q44aSklIQ6qiuiCBRIPsTbxkKSNx1HsQPj7Diu6vLpXZ85k88E24oydrx0piEcR&#10;CKTCmZpKBfvd8mUKwgdNRjeOUMEVPczzx4dMp8ZdaIPnbSgFQ8inWkEVQptK6YsKrfYj1yJxd3Kd&#10;1YFjV0rT6QvDbSNfo2gira6JL1S6xa8Ki99tbxUkP4fV4iPs192iX/er5fWw2SXfSj0/DZ8zEAGH&#10;cB/DTZ/VIWeno+vJeNEwI56OeXorBNdJnLyBOHKMJ+N3kHkm/3+Q/wEAAP//AwBQSwECLQAUAAYA&#10;CAAAACEAtoM4kv4AAADhAQAAEwAAAAAAAAAAAAAAAAAAAAAAW0NvbnRlbnRfVHlwZXNdLnhtbFBL&#10;AQItABQABgAIAAAAIQA4/SH/1gAAAJQBAAALAAAAAAAAAAAAAAAAAC8BAABfcmVscy8ucmVsc1BL&#10;AQItABQABgAIAAAAIQAXhOgZ6AEAAHwDAAAOAAAAAAAAAAAAAAAAAC4CAABkcnMvZTJvRG9jLnht&#10;bFBLAQItABQABgAIAAAAIQAOS6UJ3wAAAAkBAAAPAAAAAAAAAAAAAAAAAEIEAABkcnMvZG93bnJl&#10;di54bWxQSwUGAAAAAAQABADzAAAATgUAAAAA&#10;" strokecolor="windowText" strokeweight=".25pt">
                      <v:stroke startarrow="open" endarrow="open" joinstyle="miter"/>
                    </v:shape>
                  </w:pict>
                </mc:Fallback>
              </mc:AlternateContent>
            </w:r>
          </w:p>
          <w:p w14:paraId="7781045E" w14:textId="77777777" w:rsidR="00CE5A0D" w:rsidRDefault="00CE5A0D">
            <w:pPr>
              <w:rPr>
                <w:sz w:val="30"/>
              </w:rPr>
            </w:pPr>
          </w:p>
          <w:p w14:paraId="2B91815C" w14:textId="77777777" w:rsidR="00CE5A0D" w:rsidRDefault="00930D43" w:rsidP="00643F54">
            <w:pPr>
              <w:ind w:firstLineChars="100" w:firstLine="300"/>
              <w:jc w:val="center"/>
              <w:rPr>
                <w:sz w:val="30"/>
              </w:rPr>
            </w:pPr>
            <w:r>
              <w:rPr>
                <w:rFonts w:hint="eastAsia"/>
                <w:sz w:val="30"/>
              </w:rPr>
              <w:t>＜記述上の留意点＞</w:t>
            </w:r>
          </w:p>
          <w:p w14:paraId="081C7FF7" w14:textId="77777777" w:rsidR="00CE5A0D" w:rsidRDefault="00CE5A0D">
            <w:pPr>
              <w:overflowPunct w:val="0"/>
              <w:textAlignment w:val="baseline"/>
              <w:rPr>
                <w:color w:val="000000"/>
                <w:kern w:val="0"/>
              </w:rPr>
            </w:pPr>
          </w:p>
          <w:p w14:paraId="4865DC87" w14:textId="77777777" w:rsidR="00CE5A0D" w:rsidRDefault="00CE5A0D">
            <w:pPr>
              <w:overflowPunct w:val="0"/>
              <w:jc w:val="left"/>
              <w:textAlignment w:val="baseline"/>
              <w:rPr>
                <w:color w:val="000000"/>
                <w:kern w:val="0"/>
              </w:rPr>
            </w:pPr>
          </w:p>
          <w:p w14:paraId="06CA10EC" w14:textId="77777777" w:rsidR="00CE5A0D" w:rsidRDefault="00CE5A0D">
            <w:pPr>
              <w:overflowPunct w:val="0"/>
              <w:jc w:val="left"/>
              <w:textAlignment w:val="baseline"/>
              <w:rPr>
                <w:color w:val="000000"/>
                <w:kern w:val="0"/>
              </w:rPr>
            </w:pPr>
          </w:p>
          <w:p w14:paraId="10F7D41A" w14:textId="77777777" w:rsidR="00CE5A0D" w:rsidRDefault="00596049">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3" behindDoc="0" locked="0" layoutInCell="1" hidden="0" allowOverlap="1" wp14:anchorId="18DDDDB1" wp14:editId="128E985C">
                      <wp:simplePos x="0" y="0"/>
                      <wp:positionH relativeFrom="column">
                        <wp:posOffset>-5715</wp:posOffset>
                      </wp:positionH>
                      <wp:positionV relativeFrom="paragraph">
                        <wp:posOffset>187325</wp:posOffset>
                      </wp:positionV>
                      <wp:extent cx="5895975" cy="4067175"/>
                      <wp:effectExtent l="0" t="0" r="28575" b="2857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067175"/>
                              </a:xfrm>
                              <a:prstGeom prst="rect">
                                <a:avLst/>
                              </a:prstGeom>
                              <a:solidFill>
                                <a:schemeClr val="bg1"/>
                              </a:solidFill>
                              <a:ln w="12700">
                                <a:solidFill>
                                  <a:srgbClr val="000000"/>
                                </a:solidFill>
                                <a:prstDash val="dash"/>
                                <a:miter lim="800000"/>
                                <a:headEnd/>
                                <a:tailEnd/>
                              </a:ln>
                            </wps:spPr>
                            <wps:txbx>
                              <w:txbxContent>
                                <w:p w14:paraId="28463260" w14:textId="77777777" w:rsidR="00CE5A0D" w:rsidRDefault="00CE5A0D">
                                  <w:pPr>
                                    <w:overflowPunct w:val="0"/>
                                    <w:spacing w:line="220" w:lineRule="exact"/>
                                    <w:textAlignment w:val="baseline"/>
                                    <w:rPr>
                                      <w:color w:val="000000"/>
                                      <w:kern w:val="0"/>
                                      <w:sz w:val="22"/>
                                    </w:rPr>
                                  </w:pPr>
                                </w:p>
                                <w:p w14:paraId="28074B97"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AEBBAF8" w14:textId="7F35FA9F"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887FF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887FF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887FF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887FF2">
                                    <w:rPr>
                                      <w:rFonts w:hint="eastAsia"/>
                                      <w:color w:val="000000"/>
                                      <w:kern w:val="0"/>
                                      <w:sz w:val="22"/>
                                    </w:rPr>
                                    <w:t>、</w:t>
                                  </w:r>
                                  <w:r>
                                    <w:rPr>
                                      <w:rFonts w:hint="eastAsia"/>
                                      <w:color w:val="000000"/>
                                      <w:kern w:val="0"/>
                                      <w:sz w:val="22"/>
                                    </w:rPr>
                                    <w:t>アンダーラインを使用して記述した箇所については</w:t>
                                  </w:r>
                                  <w:r w:rsidR="00887FF2">
                                    <w:rPr>
                                      <w:rFonts w:hint="eastAsia"/>
                                      <w:color w:val="000000"/>
                                      <w:kern w:val="0"/>
                                      <w:sz w:val="22"/>
                                    </w:rPr>
                                    <w:t>、</w:t>
                                  </w:r>
                                  <w:r>
                                    <w:rPr>
                                      <w:rFonts w:hint="eastAsia"/>
                                      <w:color w:val="000000"/>
                                      <w:kern w:val="0"/>
                                      <w:sz w:val="22"/>
                                    </w:rPr>
                                    <w:t>評価の対象としないので注意すること。</w:t>
                                  </w:r>
                                </w:p>
                                <w:p w14:paraId="00709124" w14:textId="0E21D66E"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887FF2">
                                    <w:rPr>
                                      <w:rFonts w:hint="eastAsia"/>
                                      <w:color w:val="000000"/>
                                      <w:kern w:val="0"/>
                                      <w:sz w:val="22"/>
                                    </w:rPr>
                                    <w:t>、</w:t>
                                  </w:r>
                                  <w:r>
                                    <w:rPr>
                                      <w:rFonts w:hint="eastAsia"/>
                                      <w:color w:val="000000"/>
                                      <w:kern w:val="0"/>
                                      <w:sz w:val="22"/>
                                    </w:rPr>
                                    <w:t>執行機関での印刷結果において</w:t>
                                  </w:r>
                                  <w:r w:rsidR="00887FF2">
                                    <w:rPr>
                                      <w:rFonts w:hint="eastAsia"/>
                                      <w:color w:val="000000"/>
                                      <w:kern w:val="0"/>
                                      <w:sz w:val="22"/>
                                    </w:rPr>
                                    <w:t>、</w:t>
                                  </w:r>
                                  <w:r>
                                    <w:rPr>
                                      <w:rFonts w:hint="eastAsia"/>
                                      <w:color w:val="000000"/>
                                      <w:kern w:val="0"/>
                                      <w:sz w:val="22"/>
                                    </w:rPr>
                                    <w:t>以下の項目に一つでも該当する場合は</w:t>
                                  </w:r>
                                  <w:r w:rsidR="00887FF2">
                                    <w:rPr>
                                      <w:rFonts w:hint="eastAsia"/>
                                      <w:color w:val="000000"/>
                                      <w:kern w:val="0"/>
                                      <w:sz w:val="22"/>
                                    </w:rPr>
                                    <w:t>、</w:t>
                                  </w:r>
                                  <w:r>
                                    <w:rPr>
                                      <w:rFonts w:hint="eastAsia"/>
                                      <w:color w:val="000000"/>
                                      <w:kern w:val="0"/>
                                      <w:sz w:val="22"/>
                                    </w:rPr>
                                    <w:t>「記述枠」内の全ての記述を評価の対象外とする。</w:t>
                                  </w:r>
                                </w:p>
                                <w:p w14:paraId="797CCBC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A23F8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426BDFE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3F79942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635AA4F"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3D36221" w14:textId="77777777" w:rsidR="00CE5A0D" w:rsidRDefault="00CE5A0D">
                                  <w:pPr>
                                    <w:overflowPunct w:val="0"/>
                                    <w:adjustRightInd w:val="0"/>
                                    <w:snapToGrid w:val="0"/>
                                    <w:textAlignment w:val="baseline"/>
                                    <w:rPr>
                                      <w:color w:val="000000"/>
                                      <w:kern w:val="0"/>
                                    </w:rPr>
                                  </w:pPr>
                                </w:p>
                                <w:p w14:paraId="1F686621"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322C72D" w14:textId="497FC45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887FF2">
                                    <w:rPr>
                                      <w:rFonts w:hint="eastAsia"/>
                                      <w:color w:val="000000"/>
                                      <w:kern w:val="0"/>
                                      <w:sz w:val="22"/>
                                    </w:rPr>
                                    <w:t>、</w:t>
                                  </w:r>
                                  <w:r>
                                    <w:rPr>
                                      <w:rFonts w:hint="eastAsia"/>
                                      <w:color w:val="000000"/>
                                      <w:kern w:val="0"/>
                                      <w:sz w:val="22"/>
                                    </w:rPr>
                                    <w:t>写真・図・表等（以下「図表等」という。）の表題</w:t>
                                  </w:r>
                                  <w:r w:rsidR="00887FF2">
                                    <w:rPr>
                                      <w:rFonts w:hint="eastAsia"/>
                                      <w:color w:val="000000"/>
                                      <w:kern w:val="0"/>
                                      <w:sz w:val="22"/>
                                    </w:rPr>
                                    <w:t>、</w:t>
                                  </w:r>
                                  <w:r>
                                    <w:rPr>
                                      <w:rFonts w:hint="eastAsia"/>
                                      <w:color w:val="000000"/>
                                      <w:kern w:val="0"/>
                                      <w:sz w:val="22"/>
                                    </w:rPr>
                                    <w:t>図表等と一体とみなすことができる名称等</w:t>
                                  </w:r>
                                  <w:r w:rsidR="00887FF2">
                                    <w:rPr>
                                      <w:rFonts w:hint="eastAsia"/>
                                      <w:color w:val="000000"/>
                                      <w:kern w:val="0"/>
                                      <w:sz w:val="22"/>
                                    </w:rPr>
                                    <w:t>、</w:t>
                                  </w:r>
                                  <w:r>
                                    <w:rPr>
                                      <w:rFonts w:hint="eastAsia"/>
                                      <w:color w:val="000000"/>
                                      <w:kern w:val="0"/>
                                      <w:sz w:val="22"/>
                                    </w:rPr>
                                    <w:t>また</w:t>
                                  </w:r>
                                  <w:r w:rsidR="00887FF2">
                                    <w:rPr>
                                      <w:rFonts w:hint="eastAsia"/>
                                      <w:color w:val="000000"/>
                                      <w:kern w:val="0"/>
                                      <w:sz w:val="22"/>
                                    </w:rPr>
                                    <w:t>、</w:t>
                                  </w:r>
                                  <w:r>
                                    <w:rPr>
                                      <w:rFonts w:hint="eastAsia"/>
                                      <w:color w:val="000000"/>
                                      <w:kern w:val="0"/>
                                      <w:sz w:val="22"/>
                                    </w:rPr>
                                    <w:t>英数字・単位・記号・カタカナ等は上記①の対象外とする。</w:t>
                                  </w:r>
                                </w:p>
                                <w:p w14:paraId="683FABE3" w14:textId="6F0ADFFA"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887FF2">
                                    <w:rPr>
                                      <w:rFonts w:hint="eastAsia"/>
                                      <w:color w:val="000000"/>
                                      <w:kern w:val="0"/>
                                      <w:sz w:val="22"/>
                                    </w:rPr>
                                    <w:t>、</w:t>
                                  </w:r>
                                  <w:r>
                                    <w:rPr>
                                      <w:rFonts w:hint="eastAsia"/>
                                      <w:color w:val="000000"/>
                                      <w:kern w:val="0"/>
                                      <w:sz w:val="22"/>
                                    </w:rPr>
                                    <w:t>テーマ番号以外は削除しても良いが</w:t>
                                  </w:r>
                                  <w:r w:rsidR="00887FF2">
                                    <w:rPr>
                                      <w:rFonts w:hint="eastAsia"/>
                                      <w:color w:val="000000"/>
                                      <w:kern w:val="0"/>
                                      <w:sz w:val="22"/>
                                    </w:rPr>
                                    <w:t>、</w:t>
                                  </w:r>
                                  <w:r>
                                    <w:rPr>
                                      <w:rFonts w:hint="eastAsia"/>
                                      <w:color w:val="000000"/>
                                      <w:kern w:val="0"/>
                                      <w:sz w:val="22"/>
                                    </w:rPr>
                                    <w:t>記載が残っている場合は</w:t>
                                  </w:r>
                                  <w:r w:rsidR="00887FF2">
                                    <w:rPr>
                                      <w:rFonts w:hint="eastAsia"/>
                                      <w:color w:val="000000"/>
                                      <w:kern w:val="0"/>
                                      <w:sz w:val="22"/>
                                    </w:rPr>
                                    <w:t>、</w:t>
                                  </w:r>
                                  <w:r>
                                    <w:rPr>
                                      <w:rFonts w:hint="eastAsia"/>
                                      <w:color w:val="000000"/>
                                      <w:kern w:val="0"/>
                                      <w:sz w:val="22"/>
                                    </w:rPr>
                                    <w:t>行数に含める。</w:t>
                                  </w:r>
                                </w:p>
                                <w:p w14:paraId="6DB2198D" w14:textId="0DF1AFB1"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887FF2">
                                    <w:rPr>
                                      <w:rFonts w:hint="eastAsia"/>
                                      <w:color w:val="000000"/>
                                      <w:kern w:val="0"/>
                                      <w:sz w:val="22"/>
                                    </w:rPr>
                                    <w:t>、</w:t>
                                  </w:r>
                                  <w:r>
                                    <w:rPr>
                                      <w:rFonts w:hint="eastAsia"/>
                                      <w:color w:val="000000"/>
                                      <w:kern w:val="0"/>
                                      <w:sz w:val="22"/>
                                    </w:rPr>
                                    <w:t>行数に含めない。</w:t>
                                  </w:r>
                                </w:p>
                                <w:p w14:paraId="648B3141" w14:textId="3FEC3C67"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887FF2">
                                    <w:rPr>
                                      <w:rFonts w:hint="eastAsia"/>
                                      <w:color w:val="000000"/>
                                      <w:kern w:val="0"/>
                                      <w:sz w:val="22"/>
                                    </w:rPr>
                                    <w:t>、</w:t>
                                  </w:r>
                                  <w:r>
                                    <w:rPr>
                                      <w:rFonts w:hint="eastAsia"/>
                                      <w:color w:val="000000"/>
                                      <w:kern w:val="0"/>
                                      <w:sz w:val="22"/>
                                    </w:rPr>
                                    <w:t>表中の行は行数に含める。</w:t>
                                  </w:r>
                                </w:p>
                                <w:p w14:paraId="4AED6E58" w14:textId="77777777" w:rsidR="00CE5A0D" w:rsidRDefault="00CE5A0D"/>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18DDDDB1" id="_x0000_t202" coordsize="21600,21600" o:spt="202" path="m,l,21600r21600,l21600,xe">
                      <v:stroke joinstyle="miter"/>
                      <v:path gradientshapeok="t" o:connecttype="rect"/>
                    </v:shapetype>
                    <v:shape id="Text Box 4" o:spid="_x0000_s1026" type="#_x0000_t202" style="position:absolute;left:0;text-align:left;margin-left:-.45pt;margin-top:14.75pt;width:464.25pt;height:320.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LJwIAAFgEAAAOAAAAZHJzL2Uyb0RvYy54bWysVMGO0zAQvSPxD5bvNGm13bZR09XSsghp&#10;xSItfIDrOImF4zG226R8PWM7tN2FE6IHd8Yev5n3Zpz13dApchTWSdAlnU5ySoTmUEndlPTb14d3&#10;S0qcZ7piCrQo6Uk4erd5+2bdm0LMoAVVCUsQRLuiNyVtvTdFljneio65CRih8bAG2zGPrm2yyrIe&#10;0TuVzfL8NuvBVsYCF87h7i4d0k3Er2vB/VNdO+GJKinW5uNq47oPa7ZZs6KxzLSSj2Wwf6iiY1Jj&#10;0jPUjnlGDlb+AdVJbsFB7SccugzqWnIROSCbaf6KzXPLjIhcUBxnzjK5/wfLPx+fzRdL/PAeBmxg&#10;JOHMI/DvjmjYtkw34t5a6FvBKkw8DZJlvXHFeDVI7QqHIIH/UNsu/CMzgngo+ekssxg84bg5X67m&#10;q8WcEo5nN/ntYopOQL1cN9b5jwI6EoySWuxjrIwdH51Pob9DQjYHSlYPUqnohNkRW2XJkWHX900q&#10;+VWU0qRHNrNFnifOLyBssz8D5PE3FvgiUyhhx1ybElVopXnqpMehVrIr6fJ8mRVBwQ+6iiPnmVTJ&#10;RtZKj5ImFYOeftgPGBjMPVQn7JCFNLz42PwTLrUCJACjRUkL9uff9nsc7pK6HwdmBSXqk8YmLm5m&#10;K9TfR2e5XGGb7PXB/uqAaY7QJfWUJHPr0/s5GCubFotKQ6Ph/uChlrE9l7pHZji+scHjUwvv49qP&#10;UZcPwuYXAAAA//8DAFBLAwQUAAYACAAAACEAK7qqsd4AAAAIAQAADwAAAGRycy9kb3ducmV2Lnht&#10;bEyPMU/DMBSEdyT+g/WQ2FqbUNImxKlQEBKIicBANzd+JBHxc2Q7afrvMROMpzvdfVfsFzOwGZ3v&#10;LUm4WQtgSI3VPbUSPt6fVjtgPijSarCEEs7oYV9eXhQq1/ZEbzjXoWWxhHyuJHQhjDnnvunQKL+2&#10;I1L0vqwzKkTpWq6dOsVyM/BEiJQb1VNc6NSIVYfNdz0ZCfY1VNNjdXhWuHG39PlSnedNLeX11fJw&#10;DyzgEv7C8Isf0aGMTEc7kfZskLDKYlBCkt0Bi3aWbFNgRwnpVgjgZcH/Hyh/AAAA//8DAFBLAQIt&#10;ABQABgAIAAAAIQC2gziS/gAAAOEBAAATAAAAAAAAAAAAAAAAAAAAAABbQ29udGVudF9UeXBlc10u&#10;eG1sUEsBAi0AFAAGAAgAAAAhADj9If/WAAAAlAEAAAsAAAAAAAAAAAAAAAAALwEAAF9yZWxzLy5y&#10;ZWxzUEsBAi0AFAAGAAgAAAAhAMmopcsnAgAAWAQAAA4AAAAAAAAAAAAAAAAALgIAAGRycy9lMm9E&#10;b2MueG1sUEsBAi0AFAAGAAgAAAAhACu6qrHeAAAACAEAAA8AAAAAAAAAAAAAAAAAgQQAAGRycy9k&#10;b3ducmV2LnhtbFBLBQYAAAAABAAEAPMAAACMBQAAAAA=&#10;" fillcolor="white [3212]" strokeweight="1pt">
                      <v:stroke dashstyle="dash"/>
                      <v:textbox inset="5.85pt,.7pt,5.85pt,.7pt">
                        <w:txbxContent>
                          <w:p w14:paraId="28463260" w14:textId="77777777" w:rsidR="00CE5A0D" w:rsidRDefault="00CE5A0D">
                            <w:pPr>
                              <w:overflowPunct w:val="0"/>
                              <w:spacing w:line="220" w:lineRule="exact"/>
                              <w:textAlignment w:val="baseline"/>
                              <w:rPr>
                                <w:color w:val="000000"/>
                                <w:kern w:val="0"/>
                                <w:sz w:val="22"/>
                              </w:rPr>
                            </w:pPr>
                          </w:p>
                          <w:p w14:paraId="28074B97"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AEBBAF8" w14:textId="7F35FA9F"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887FF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887FF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887FF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887FF2">
                              <w:rPr>
                                <w:rFonts w:hint="eastAsia"/>
                                <w:color w:val="000000"/>
                                <w:kern w:val="0"/>
                                <w:sz w:val="22"/>
                              </w:rPr>
                              <w:t>、</w:t>
                            </w:r>
                            <w:r>
                              <w:rPr>
                                <w:rFonts w:hint="eastAsia"/>
                                <w:color w:val="000000"/>
                                <w:kern w:val="0"/>
                                <w:sz w:val="22"/>
                              </w:rPr>
                              <w:t>アンダーラインを使用して記述した箇所については</w:t>
                            </w:r>
                            <w:r w:rsidR="00887FF2">
                              <w:rPr>
                                <w:rFonts w:hint="eastAsia"/>
                                <w:color w:val="000000"/>
                                <w:kern w:val="0"/>
                                <w:sz w:val="22"/>
                              </w:rPr>
                              <w:t>、</w:t>
                            </w:r>
                            <w:r>
                              <w:rPr>
                                <w:rFonts w:hint="eastAsia"/>
                                <w:color w:val="000000"/>
                                <w:kern w:val="0"/>
                                <w:sz w:val="22"/>
                              </w:rPr>
                              <w:t>評価の対象としないので注意すること。</w:t>
                            </w:r>
                          </w:p>
                          <w:p w14:paraId="00709124" w14:textId="0E21D66E"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887FF2">
                              <w:rPr>
                                <w:rFonts w:hint="eastAsia"/>
                                <w:color w:val="000000"/>
                                <w:kern w:val="0"/>
                                <w:sz w:val="22"/>
                              </w:rPr>
                              <w:t>、</w:t>
                            </w:r>
                            <w:r>
                              <w:rPr>
                                <w:rFonts w:hint="eastAsia"/>
                                <w:color w:val="000000"/>
                                <w:kern w:val="0"/>
                                <w:sz w:val="22"/>
                              </w:rPr>
                              <w:t>執行機関での印刷結果において</w:t>
                            </w:r>
                            <w:r w:rsidR="00887FF2">
                              <w:rPr>
                                <w:rFonts w:hint="eastAsia"/>
                                <w:color w:val="000000"/>
                                <w:kern w:val="0"/>
                                <w:sz w:val="22"/>
                              </w:rPr>
                              <w:t>、</w:t>
                            </w:r>
                            <w:r>
                              <w:rPr>
                                <w:rFonts w:hint="eastAsia"/>
                                <w:color w:val="000000"/>
                                <w:kern w:val="0"/>
                                <w:sz w:val="22"/>
                              </w:rPr>
                              <w:t>以下の項目に一つでも該当する場合は</w:t>
                            </w:r>
                            <w:r w:rsidR="00887FF2">
                              <w:rPr>
                                <w:rFonts w:hint="eastAsia"/>
                                <w:color w:val="000000"/>
                                <w:kern w:val="0"/>
                                <w:sz w:val="22"/>
                              </w:rPr>
                              <w:t>、</w:t>
                            </w:r>
                            <w:r>
                              <w:rPr>
                                <w:rFonts w:hint="eastAsia"/>
                                <w:color w:val="000000"/>
                                <w:kern w:val="0"/>
                                <w:sz w:val="22"/>
                              </w:rPr>
                              <w:t>「記述枠」内の全ての記述を評価の対象外とする。</w:t>
                            </w:r>
                          </w:p>
                          <w:p w14:paraId="797CCBC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A23F8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426BDFE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3F79942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635AA4F"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3D36221" w14:textId="77777777" w:rsidR="00CE5A0D" w:rsidRDefault="00CE5A0D">
                            <w:pPr>
                              <w:overflowPunct w:val="0"/>
                              <w:adjustRightInd w:val="0"/>
                              <w:snapToGrid w:val="0"/>
                              <w:textAlignment w:val="baseline"/>
                              <w:rPr>
                                <w:color w:val="000000"/>
                                <w:kern w:val="0"/>
                              </w:rPr>
                            </w:pPr>
                          </w:p>
                          <w:p w14:paraId="1F686621"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322C72D" w14:textId="497FC45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887FF2">
                              <w:rPr>
                                <w:rFonts w:hint="eastAsia"/>
                                <w:color w:val="000000"/>
                                <w:kern w:val="0"/>
                                <w:sz w:val="22"/>
                              </w:rPr>
                              <w:t>、</w:t>
                            </w:r>
                            <w:r>
                              <w:rPr>
                                <w:rFonts w:hint="eastAsia"/>
                                <w:color w:val="000000"/>
                                <w:kern w:val="0"/>
                                <w:sz w:val="22"/>
                              </w:rPr>
                              <w:t>写真・図・表等（以下「図表等」という。）の表題</w:t>
                            </w:r>
                            <w:r w:rsidR="00887FF2">
                              <w:rPr>
                                <w:rFonts w:hint="eastAsia"/>
                                <w:color w:val="000000"/>
                                <w:kern w:val="0"/>
                                <w:sz w:val="22"/>
                              </w:rPr>
                              <w:t>、</w:t>
                            </w:r>
                            <w:r>
                              <w:rPr>
                                <w:rFonts w:hint="eastAsia"/>
                                <w:color w:val="000000"/>
                                <w:kern w:val="0"/>
                                <w:sz w:val="22"/>
                              </w:rPr>
                              <w:t>図表等と一体とみなすことができる名称等</w:t>
                            </w:r>
                            <w:r w:rsidR="00887FF2">
                              <w:rPr>
                                <w:rFonts w:hint="eastAsia"/>
                                <w:color w:val="000000"/>
                                <w:kern w:val="0"/>
                                <w:sz w:val="22"/>
                              </w:rPr>
                              <w:t>、</w:t>
                            </w:r>
                            <w:r>
                              <w:rPr>
                                <w:rFonts w:hint="eastAsia"/>
                                <w:color w:val="000000"/>
                                <w:kern w:val="0"/>
                                <w:sz w:val="22"/>
                              </w:rPr>
                              <w:t>また</w:t>
                            </w:r>
                            <w:r w:rsidR="00887FF2">
                              <w:rPr>
                                <w:rFonts w:hint="eastAsia"/>
                                <w:color w:val="000000"/>
                                <w:kern w:val="0"/>
                                <w:sz w:val="22"/>
                              </w:rPr>
                              <w:t>、</w:t>
                            </w:r>
                            <w:r>
                              <w:rPr>
                                <w:rFonts w:hint="eastAsia"/>
                                <w:color w:val="000000"/>
                                <w:kern w:val="0"/>
                                <w:sz w:val="22"/>
                              </w:rPr>
                              <w:t>英数字・単位・記号・カタカナ等は上記①の対象外とする。</w:t>
                            </w:r>
                          </w:p>
                          <w:p w14:paraId="683FABE3" w14:textId="6F0ADFFA"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887FF2">
                              <w:rPr>
                                <w:rFonts w:hint="eastAsia"/>
                                <w:color w:val="000000"/>
                                <w:kern w:val="0"/>
                                <w:sz w:val="22"/>
                              </w:rPr>
                              <w:t>、</w:t>
                            </w:r>
                            <w:r>
                              <w:rPr>
                                <w:rFonts w:hint="eastAsia"/>
                                <w:color w:val="000000"/>
                                <w:kern w:val="0"/>
                                <w:sz w:val="22"/>
                              </w:rPr>
                              <w:t>テーマ番号以外は削除しても良いが</w:t>
                            </w:r>
                            <w:r w:rsidR="00887FF2">
                              <w:rPr>
                                <w:rFonts w:hint="eastAsia"/>
                                <w:color w:val="000000"/>
                                <w:kern w:val="0"/>
                                <w:sz w:val="22"/>
                              </w:rPr>
                              <w:t>、</w:t>
                            </w:r>
                            <w:r>
                              <w:rPr>
                                <w:rFonts w:hint="eastAsia"/>
                                <w:color w:val="000000"/>
                                <w:kern w:val="0"/>
                                <w:sz w:val="22"/>
                              </w:rPr>
                              <w:t>記載が残っている場合は</w:t>
                            </w:r>
                            <w:r w:rsidR="00887FF2">
                              <w:rPr>
                                <w:rFonts w:hint="eastAsia"/>
                                <w:color w:val="000000"/>
                                <w:kern w:val="0"/>
                                <w:sz w:val="22"/>
                              </w:rPr>
                              <w:t>、</w:t>
                            </w:r>
                            <w:r>
                              <w:rPr>
                                <w:rFonts w:hint="eastAsia"/>
                                <w:color w:val="000000"/>
                                <w:kern w:val="0"/>
                                <w:sz w:val="22"/>
                              </w:rPr>
                              <w:t>行数に含める。</w:t>
                            </w:r>
                          </w:p>
                          <w:p w14:paraId="6DB2198D" w14:textId="0DF1AFB1"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887FF2">
                              <w:rPr>
                                <w:rFonts w:hint="eastAsia"/>
                                <w:color w:val="000000"/>
                                <w:kern w:val="0"/>
                                <w:sz w:val="22"/>
                              </w:rPr>
                              <w:t>、</w:t>
                            </w:r>
                            <w:r>
                              <w:rPr>
                                <w:rFonts w:hint="eastAsia"/>
                                <w:color w:val="000000"/>
                                <w:kern w:val="0"/>
                                <w:sz w:val="22"/>
                              </w:rPr>
                              <w:t>行数に含めない。</w:t>
                            </w:r>
                          </w:p>
                          <w:p w14:paraId="648B3141" w14:textId="3FEC3C67"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887FF2">
                              <w:rPr>
                                <w:rFonts w:hint="eastAsia"/>
                                <w:color w:val="000000"/>
                                <w:kern w:val="0"/>
                                <w:sz w:val="22"/>
                              </w:rPr>
                              <w:t>、</w:t>
                            </w:r>
                            <w:r>
                              <w:rPr>
                                <w:rFonts w:hint="eastAsia"/>
                                <w:color w:val="000000"/>
                                <w:kern w:val="0"/>
                                <w:sz w:val="22"/>
                              </w:rPr>
                              <w:t>表中の行は行数に含める。</w:t>
                            </w:r>
                          </w:p>
                          <w:p w14:paraId="4AED6E58" w14:textId="77777777" w:rsidR="00CE5A0D" w:rsidRDefault="00CE5A0D"/>
                        </w:txbxContent>
                      </v:textbox>
                    </v:shape>
                  </w:pict>
                </mc:Fallback>
              </mc:AlternateContent>
            </w:r>
          </w:p>
          <w:p w14:paraId="0E909CED" w14:textId="77777777" w:rsidR="00CE5A0D" w:rsidRDefault="00CE5A0D">
            <w:pPr>
              <w:overflowPunct w:val="0"/>
              <w:textAlignment w:val="baseline"/>
              <w:rPr>
                <w:color w:val="000000"/>
                <w:kern w:val="0"/>
              </w:rPr>
            </w:pPr>
          </w:p>
          <w:p w14:paraId="5CE0DB68" w14:textId="77777777" w:rsidR="00CE5A0D" w:rsidRDefault="00CE5A0D">
            <w:pPr>
              <w:overflowPunct w:val="0"/>
              <w:textAlignment w:val="baseline"/>
              <w:rPr>
                <w:color w:val="000000"/>
                <w:kern w:val="0"/>
              </w:rPr>
            </w:pPr>
          </w:p>
          <w:p w14:paraId="394DFE2C" w14:textId="77777777" w:rsidR="00CE5A0D" w:rsidRDefault="00CE5A0D">
            <w:pPr>
              <w:overflowPunct w:val="0"/>
              <w:textAlignment w:val="baseline"/>
              <w:rPr>
                <w:color w:val="000000"/>
                <w:kern w:val="0"/>
              </w:rPr>
            </w:pPr>
          </w:p>
          <w:p w14:paraId="001CAC37" w14:textId="77777777" w:rsidR="00CE5A0D" w:rsidRDefault="00CE5A0D">
            <w:pPr>
              <w:overflowPunct w:val="0"/>
              <w:textAlignment w:val="baseline"/>
              <w:rPr>
                <w:color w:val="000000"/>
                <w:kern w:val="0"/>
              </w:rPr>
            </w:pPr>
          </w:p>
          <w:p w14:paraId="67075F5E" w14:textId="77777777" w:rsidR="00CE5A0D" w:rsidRDefault="00CE5A0D">
            <w:pPr>
              <w:overflowPunct w:val="0"/>
              <w:textAlignment w:val="baseline"/>
              <w:rPr>
                <w:color w:val="000000"/>
                <w:kern w:val="0"/>
              </w:rPr>
            </w:pPr>
          </w:p>
          <w:p w14:paraId="20E28B7E" w14:textId="77777777" w:rsidR="00CE5A0D" w:rsidRDefault="00CE5A0D">
            <w:pPr>
              <w:overflowPunct w:val="0"/>
              <w:textAlignment w:val="baseline"/>
              <w:rPr>
                <w:color w:val="000000"/>
                <w:kern w:val="0"/>
              </w:rPr>
            </w:pPr>
          </w:p>
          <w:p w14:paraId="2E0E29AE" w14:textId="77777777" w:rsidR="00CE5A0D" w:rsidRDefault="00CE5A0D">
            <w:pPr>
              <w:overflowPunct w:val="0"/>
              <w:textAlignment w:val="baseline"/>
              <w:rPr>
                <w:color w:val="000000"/>
                <w:kern w:val="0"/>
              </w:rPr>
            </w:pPr>
          </w:p>
          <w:p w14:paraId="7061C7EF" w14:textId="77777777" w:rsidR="00CE5A0D" w:rsidRDefault="00CE5A0D">
            <w:pPr>
              <w:overflowPunct w:val="0"/>
              <w:textAlignment w:val="baseline"/>
              <w:rPr>
                <w:color w:val="000000"/>
                <w:kern w:val="0"/>
              </w:rPr>
            </w:pPr>
          </w:p>
          <w:p w14:paraId="723FFFDA" w14:textId="77777777" w:rsidR="00CE5A0D" w:rsidRDefault="00CE5A0D">
            <w:pPr>
              <w:overflowPunct w:val="0"/>
              <w:textAlignment w:val="baseline"/>
              <w:rPr>
                <w:color w:val="000000"/>
                <w:kern w:val="0"/>
              </w:rPr>
            </w:pPr>
          </w:p>
          <w:p w14:paraId="1C473AEB" w14:textId="77777777" w:rsidR="00CE5A0D" w:rsidRDefault="00CE5A0D">
            <w:pPr>
              <w:overflowPunct w:val="0"/>
              <w:textAlignment w:val="baseline"/>
              <w:rPr>
                <w:color w:val="000000"/>
                <w:kern w:val="0"/>
              </w:rPr>
            </w:pPr>
          </w:p>
          <w:p w14:paraId="73AC126C" w14:textId="77777777" w:rsidR="00CE5A0D" w:rsidRDefault="00CE5A0D">
            <w:pPr>
              <w:overflowPunct w:val="0"/>
              <w:textAlignment w:val="baseline"/>
              <w:rPr>
                <w:color w:val="000000"/>
                <w:kern w:val="0"/>
              </w:rPr>
            </w:pPr>
          </w:p>
          <w:p w14:paraId="2B4BBD42" w14:textId="77777777" w:rsidR="00CE5A0D" w:rsidRDefault="00CE5A0D">
            <w:pPr>
              <w:overflowPunct w:val="0"/>
              <w:textAlignment w:val="baseline"/>
              <w:rPr>
                <w:color w:val="000000"/>
                <w:kern w:val="0"/>
              </w:rPr>
            </w:pPr>
          </w:p>
          <w:p w14:paraId="13A868EB" w14:textId="77777777" w:rsidR="00CE5A0D" w:rsidRDefault="00CE5A0D">
            <w:pPr>
              <w:overflowPunct w:val="0"/>
              <w:textAlignment w:val="baseline"/>
              <w:rPr>
                <w:color w:val="000000"/>
                <w:kern w:val="0"/>
              </w:rPr>
            </w:pPr>
          </w:p>
          <w:p w14:paraId="3ECDADFA" w14:textId="77777777" w:rsidR="00CE5A0D" w:rsidRDefault="00CE5A0D">
            <w:pPr>
              <w:overflowPunct w:val="0"/>
              <w:textAlignment w:val="baseline"/>
              <w:rPr>
                <w:color w:val="000000"/>
                <w:kern w:val="0"/>
              </w:rPr>
            </w:pPr>
          </w:p>
          <w:p w14:paraId="739828E8" w14:textId="77777777" w:rsidR="00CE5A0D" w:rsidRDefault="00CE5A0D">
            <w:pPr>
              <w:overflowPunct w:val="0"/>
              <w:textAlignment w:val="baseline"/>
              <w:rPr>
                <w:color w:val="000000"/>
                <w:kern w:val="0"/>
              </w:rPr>
            </w:pPr>
          </w:p>
          <w:p w14:paraId="2F664B5C" w14:textId="77777777" w:rsidR="00CE5A0D" w:rsidRDefault="00CE5A0D">
            <w:pPr>
              <w:overflowPunct w:val="0"/>
              <w:textAlignment w:val="baseline"/>
              <w:rPr>
                <w:color w:val="000000"/>
                <w:kern w:val="0"/>
              </w:rPr>
            </w:pPr>
          </w:p>
          <w:p w14:paraId="0265E4AA" w14:textId="77777777" w:rsidR="00CE5A0D" w:rsidRDefault="00CE5A0D">
            <w:pPr>
              <w:overflowPunct w:val="0"/>
              <w:textAlignment w:val="baseline"/>
              <w:rPr>
                <w:color w:val="000000"/>
                <w:kern w:val="0"/>
              </w:rPr>
            </w:pPr>
          </w:p>
          <w:p w14:paraId="1A01F1E0" w14:textId="77777777" w:rsidR="00CE5A0D" w:rsidRDefault="00CE5A0D">
            <w:pPr>
              <w:overflowPunct w:val="0"/>
              <w:textAlignment w:val="baseline"/>
              <w:rPr>
                <w:color w:val="000000"/>
                <w:kern w:val="0"/>
              </w:rPr>
            </w:pPr>
          </w:p>
          <w:p w14:paraId="57A8E6FB" w14:textId="77777777" w:rsidR="00CE5A0D" w:rsidRDefault="00CE5A0D">
            <w:pPr>
              <w:overflowPunct w:val="0"/>
              <w:textAlignment w:val="baseline"/>
              <w:rPr>
                <w:color w:val="000000"/>
                <w:kern w:val="0"/>
              </w:rPr>
            </w:pPr>
          </w:p>
          <w:p w14:paraId="05B21C67" w14:textId="77777777" w:rsidR="00CE5A0D" w:rsidRDefault="00CE5A0D">
            <w:pPr>
              <w:overflowPunct w:val="0"/>
              <w:textAlignment w:val="baseline"/>
              <w:rPr>
                <w:color w:val="000000"/>
                <w:kern w:val="0"/>
              </w:rPr>
            </w:pPr>
          </w:p>
          <w:p w14:paraId="1CF86081" w14:textId="77777777" w:rsidR="00CE5A0D" w:rsidRDefault="00CE5A0D">
            <w:pPr>
              <w:overflowPunct w:val="0"/>
              <w:textAlignment w:val="baseline"/>
              <w:rPr>
                <w:color w:val="000000"/>
                <w:kern w:val="0"/>
              </w:rPr>
            </w:pPr>
          </w:p>
          <w:p w14:paraId="7F9AFA78" w14:textId="77777777" w:rsidR="00CE5A0D" w:rsidRDefault="00CE5A0D">
            <w:pPr>
              <w:overflowPunct w:val="0"/>
              <w:textAlignment w:val="baseline"/>
              <w:rPr>
                <w:color w:val="000000"/>
                <w:kern w:val="0"/>
              </w:rPr>
            </w:pPr>
          </w:p>
          <w:p w14:paraId="7787C3FA" w14:textId="77777777" w:rsidR="00CE5A0D" w:rsidRDefault="00CE5A0D" w:rsidP="00D216DF">
            <w:pPr>
              <w:overflowPunct w:val="0"/>
              <w:jc w:val="left"/>
              <w:textAlignment w:val="baseline"/>
              <w:rPr>
                <w:rFonts w:ascii="ＭＳ ゴシック" w:eastAsia="ＭＳ ゴシック" w:hAnsi="ＭＳ ゴシック"/>
                <w:color w:val="000000"/>
                <w:kern w:val="0"/>
              </w:rPr>
            </w:pPr>
          </w:p>
          <w:p w14:paraId="2E764DB9"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0B908E73"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43B575E5" w14:textId="77777777" w:rsidR="00884460" w:rsidRDefault="00884460">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4" behindDoc="0" locked="0" layoutInCell="1" hidden="0" allowOverlap="1" wp14:anchorId="0377B8B9" wp14:editId="22F646A2">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xmlns:w16du="http://schemas.microsoft.com/office/word/2023/wordml/word16du">
                  <w:pict>
                    <v:shape w14:anchorId="6253745D" id="直線矢印コネクタ 1" o:spid="_x0000_s1026" type="#_x0000_t32" style="position:absolute;left:0;text-align:left;margin-left:-5pt;margin-top:16.15pt;width:480.75pt;height:0;z-index: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r1BQIAALoDAAAOAAAAZHJzL2Uyb0RvYy54bWysU82O0zAQviPxDpbvNElRF1Q13UPLckGw&#10;EssDzNpOYsmxLY9p2ms57wvAAYkXAAkkjjxMhfoajN1uWX5OiByccUbzzXzffJmdr3vDViqgdrbm&#10;1ajkTFnhpLZtzV9dXTx4zBlGsBKMs6rmG4X8fH7/3mzwUzV2nTNSBUYgFqeDr3kXo58WBYpO9YAj&#10;55WlZONCD5GuoS1kgIHQe1OMy/KsGFyQPjihEOnr8pDk84zfNErEF02DKjJTc5ot5jPk8zqdxXwG&#10;0zaA77Q4jgH/MEUP2lLTE9QSIrDXQf8B1WsRHLomjoTrC9c0WqjMgdhU5W9sXnbgVeZC4qA/yYT/&#10;D1Y8X10GpiXtrhzTriz0tKX9uy/7r2/37z98v/m0237evbnZbT/utt9YlQQbPE6pbmEvw/GG/jIk&#10;9usm9OlNvNg6i7w5iazWkQn6eFaVk8l4wpm4zRU/C33A+FS5nqWg5hgD6LaLC2ctrdKFKosMq2cY&#10;qTUV3hakrtZdaGPyRo1lQ80fVo9SHyBfNQYihb0npmhbzsC0ZFgRQ0ZEZ7RM1QkHN7gwga2APENW&#10;k264ouE5M4CREsQoP0kKmuCX0jTOErA7FOfUwWKdAvnEShY3nvSFENxwSETQ5i8JAjY2DaOyiY98&#10;k/IHrVN07eQmr6BINzJInudo5uTAu3eK7/5y8x8AAAD//wMAUEsDBBQABgAIAAAAIQBcTJLw3gAA&#10;AAkBAAAPAAAAZHJzL2Rvd25yZXYueG1sTI/BbsIwEETvlfoP1lbiBk5AtJDGQagVEpceSivOTrwk&#10;aex1ZDsQ+Pq66qE9zs5o9k2+GY1mZ3S+tSQgnSXAkCqrWqoFfH7spitgPkhSUltCAVf0sCnu73KZ&#10;KXuhdzwfQs1iCflMCmhC6DPOfdWgkX5me6TonawzMkTpaq6cvMRyo/k8SR65kS3FD43s8aXBqjsM&#10;RgDf7vTX6nR8os7eusG8lvS2d0JMHsbtM7CAY/gLww9+RIciMpV2IOWZFjBNk7glCFjMF8BiYL1M&#10;l8DK3wMvcv5/QfENAAD//wMAUEsBAi0AFAAGAAgAAAAhALaDOJL+AAAA4QEAABMAAAAAAAAAAAAA&#10;AAAAAAAAAFtDb250ZW50X1R5cGVzXS54bWxQSwECLQAUAAYACAAAACEAOP0h/9YAAACUAQAACwAA&#10;AAAAAAAAAAAAAAAvAQAAX3JlbHMvLnJlbHNQSwECLQAUAAYACAAAACEAvIbq9QUCAAC6AwAADgAA&#10;AAAAAAAAAAAAAAAuAgAAZHJzL2Uyb0RvYy54bWxQSwECLQAUAAYACAAAACEAXEyS8N4AAAAJAQAA&#10;DwAAAAAAAAAAAAAAAABfBAAAZHJzL2Rvd25yZXYueG1sUEsFBgAAAAAEAAQA8wAAAGoFAAAAAA==&#10;" strokecolor="windowText" strokeweight=".25pt">
                      <v:stroke startarrow="open" endarrow="open"/>
                    </v:shape>
                  </w:pict>
                </mc:Fallback>
              </mc:AlternateContent>
            </w:r>
            <w:r>
              <w:rPr>
                <w:rFonts w:ascii="ＭＳ ゴシック" w:eastAsia="ＭＳ ゴシック" w:hAnsi="ＭＳ ゴシック" w:hint="eastAsia"/>
                <w:color w:val="000000"/>
                <w:kern w:val="0"/>
              </w:rPr>
              <w:t>＜記述枠：縦21cm×横17cm以内に制限＞</w:t>
            </w:r>
          </w:p>
          <w:p w14:paraId="23789ACD" w14:textId="77777777" w:rsidR="00CE5A0D" w:rsidRDefault="00CE5A0D">
            <w:pPr>
              <w:overflowPunct w:val="0"/>
              <w:textAlignment w:val="baseline"/>
              <w:rPr>
                <w:color w:val="000000"/>
                <w:kern w:val="0"/>
              </w:rPr>
            </w:pPr>
          </w:p>
          <w:p w14:paraId="64D75E52" w14:textId="77777777" w:rsidR="00884460" w:rsidRDefault="00884460">
            <w:pPr>
              <w:overflowPunct w:val="0"/>
              <w:textAlignment w:val="baseline"/>
              <w:rPr>
                <w:color w:val="000000"/>
                <w:kern w:val="0"/>
              </w:rPr>
            </w:pPr>
          </w:p>
          <w:p w14:paraId="354A644E" w14:textId="77777777" w:rsidR="00CE5A0D" w:rsidRDefault="00CE5A0D" w:rsidP="00D216DF">
            <w:pPr>
              <w:overflowPunct w:val="0"/>
              <w:jc w:val="left"/>
              <w:textAlignment w:val="baseline"/>
              <w:rPr>
                <w:color w:val="000000"/>
                <w:kern w:val="0"/>
              </w:rPr>
            </w:pPr>
          </w:p>
          <w:p w14:paraId="01F6C920" w14:textId="77777777" w:rsidR="00CE5A0D" w:rsidRDefault="00CE5A0D" w:rsidP="00D216DF">
            <w:pPr>
              <w:overflowPunct w:val="0"/>
              <w:jc w:val="left"/>
              <w:textAlignment w:val="baseline"/>
              <w:rPr>
                <w:color w:val="000000"/>
                <w:kern w:val="0"/>
              </w:rPr>
            </w:pPr>
          </w:p>
        </w:tc>
      </w:tr>
    </w:tbl>
    <w:p w14:paraId="3BF8FBEF" w14:textId="66472D2D" w:rsidR="00CE5A0D" w:rsidRDefault="00930D43">
      <w:pPr>
        <w:ind w:firstLineChars="100" w:firstLine="210"/>
        <w:rPr>
          <w:u w:val="single"/>
        </w:rPr>
      </w:pPr>
      <w:r>
        <w:rPr>
          <w:u w:val="single"/>
        </w:rPr>
        <w:t>※Ａ４版に記述するものとし</w:t>
      </w:r>
      <w:r w:rsidR="00887FF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59E5C894" w14:textId="77777777" w:rsidR="009368BE" w:rsidRDefault="009368BE" w:rsidP="009368BE">
      <w:pPr>
        <w:rPr>
          <w:u w:val="single"/>
        </w:rPr>
      </w:pPr>
      <w:r>
        <w:t xml:space="preserve">　</w:t>
      </w:r>
      <w:r>
        <w:rPr>
          <w:u w:val="single"/>
        </w:rPr>
        <w:t>※記述する文字にアンダーラインを使用しないこと。</w:t>
      </w:r>
    </w:p>
    <w:sectPr w:rsidR="009368BE" w:rsidSect="008F188D">
      <w:headerReference w:type="default" r:id="rId8"/>
      <w:headerReference w:type="first" r:id="rId9"/>
      <w:type w:val="continuous"/>
      <w:pgSz w:w="11906" w:h="16838" w:code="9"/>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8FF6" w14:textId="77777777" w:rsidR="00416C36" w:rsidRDefault="00416C36">
      <w:r>
        <w:separator/>
      </w:r>
    </w:p>
  </w:endnote>
  <w:endnote w:type="continuationSeparator" w:id="0">
    <w:p w14:paraId="5B905E96" w14:textId="77777777" w:rsidR="00416C36" w:rsidRDefault="0041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140C" w14:textId="77777777" w:rsidR="00416C36" w:rsidRDefault="00416C36">
      <w:r>
        <w:separator/>
      </w:r>
    </w:p>
  </w:footnote>
  <w:footnote w:type="continuationSeparator" w:id="0">
    <w:p w14:paraId="6E1E86AE" w14:textId="77777777" w:rsidR="00416C36" w:rsidRDefault="0041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04D" w14:textId="77777777" w:rsidR="008F188D" w:rsidRDefault="008F188D">
    <w:pPr>
      <w:pStyle w:val="a3"/>
    </w:pPr>
    <w:r>
      <w:rPr>
        <w:rFonts w:hint="eastAsia"/>
      </w:rPr>
      <w:t>総合評価（技術提案）申請書（様式５）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9BC" w14:textId="77777777" w:rsidR="00CE5A0D" w:rsidRDefault="00930D43">
    <w:pPr>
      <w:pStyle w:val="a3"/>
    </w:pPr>
    <w:r>
      <w:rPr>
        <w:rFonts w:hint="eastAsia"/>
      </w:rPr>
      <w:t>総合評価（</w:t>
    </w:r>
    <w:r>
      <w:rPr>
        <w:rFonts w:hint="eastAsia"/>
      </w:rPr>
      <w:t>技術提案）申請書（様式</w:t>
    </w:r>
    <w:r w:rsidR="008F188D">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B8"/>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9C3CAE"/>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8D5C85"/>
    <w:multiLevelType w:val="hybridMultilevel"/>
    <w:tmpl w:val="E266EAD6"/>
    <w:lvl w:ilvl="0" w:tplc="23BC3C9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10071A"/>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8E617A0"/>
    <w:multiLevelType w:val="hybridMultilevel"/>
    <w:tmpl w:val="BDBC84D6"/>
    <w:lvl w:ilvl="0" w:tplc="B5DAF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4E4ADE"/>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582BD1"/>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67758218">
    <w:abstractNumId w:val="6"/>
  </w:num>
  <w:num w:numId="2" w16cid:durableId="2101900674">
    <w:abstractNumId w:val="2"/>
  </w:num>
  <w:num w:numId="3" w16cid:durableId="1112241423">
    <w:abstractNumId w:val="8"/>
  </w:num>
  <w:num w:numId="4" w16cid:durableId="1467116632">
    <w:abstractNumId w:val="3"/>
  </w:num>
  <w:num w:numId="5" w16cid:durableId="980382957">
    <w:abstractNumId w:val="5"/>
  </w:num>
  <w:num w:numId="6" w16cid:durableId="453252892">
    <w:abstractNumId w:val="1"/>
  </w:num>
  <w:num w:numId="7" w16cid:durableId="897130241">
    <w:abstractNumId w:val="0"/>
  </w:num>
  <w:num w:numId="8" w16cid:durableId="1819421278">
    <w:abstractNumId w:val="4"/>
  </w:num>
  <w:num w:numId="9" w16cid:durableId="1026370534">
    <w:abstractNumId w:val="7"/>
  </w:num>
  <w:num w:numId="10" w16cid:durableId="208764609">
    <w:abstractNumId w:val="9"/>
  </w:num>
  <w:num w:numId="11" w16cid:durableId="245312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0D"/>
    <w:rsid w:val="0000141A"/>
    <w:rsid w:val="00001743"/>
    <w:rsid w:val="00092B66"/>
    <w:rsid w:val="00094C2B"/>
    <w:rsid w:val="00114250"/>
    <w:rsid w:val="001F02C3"/>
    <w:rsid w:val="001F54AC"/>
    <w:rsid w:val="0020362C"/>
    <w:rsid w:val="002B3E23"/>
    <w:rsid w:val="00345384"/>
    <w:rsid w:val="00362679"/>
    <w:rsid w:val="00416C36"/>
    <w:rsid w:val="004E4624"/>
    <w:rsid w:val="004E76C3"/>
    <w:rsid w:val="0052530A"/>
    <w:rsid w:val="00563476"/>
    <w:rsid w:val="005733D9"/>
    <w:rsid w:val="00596049"/>
    <w:rsid w:val="00637AC9"/>
    <w:rsid w:val="00643F54"/>
    <w:rsid w:val="006F008D"/>
    <w:rsid w:val="007A204A"/>
    <w:rsid w:val="007A3CC5"/>
    <w:rsid w:val="00884460"/>
    <w:rsid w:val="00887FF2"/>
    <w:rsid w:val="008A4B12"/>
    <w:rsid w:val="008F188D"/>
    <w:rsid w:val="00923A4B"/>
    <w:rsid w:val="00930D43"/>
    <w:rsid w:val="009368BE"/>
    <w:rsid w:val="00972835"/>
    <w:rsid w:val="00A01F95"/>
    <w:rsid w:val="00A9791B"/>
    <w:rsid w:val="00B028CB"/>
    <w:rsid w:val="00B26F08"/>
    <w:rsid w:val="00CE5A0D"/>
    <w:rsid w:val="00D216DF"/>
    <w:rsid w:val="00EE5E19"/>
    <w:rsid w:val="00F71AB9"/>
    <w:rsid w:val="00FD7ADE"/>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D0A1C"/>
  <w15:docId w15:val="{0D33D69A-9D1F-4020-94B9-528E7DA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28CB"/>
    <w:rPr>
      <w:sz w:val="18"/>
      <w:szCs w:val="18"/>
    </w:rPr>
  </w:style>
  <w:style w:type="paragraph" w:styleId="ae">
    <w:name w:val="annotation text"/>
    <w:basedOn w:val="a"/>
    <w:link w:val="af"/>
    <w:uiPriority w:val="99"/>
    <w:semiHidden/>
    <w:unhideWhenUsed/>
    <w:rsid w:val="00B028CB"/>
    <w:pPr>
      <w:jc w:val="left"/>
    </w:pPr>
  </w:style>
  <w:style w:type="character" w:customStyle="1" w:styleId="af">
    <w:name w:val="コメント文字列 (文字)"/>
    <w:basedOn w:val="a0"/>
    <w:link w:val="ae"/>
    <w:uiPriority w:val="99"/>
    <w:semiHidden/>
    <w:rsid w:val="00B028CB"/>
    <w:rPr>
      <w:rFonts w:ascii="ＭＳ 明朝" w:hAnsi="ＭＳ 明朝"/>
      <w:kern w:val="2"/>
      <w:sz w:val="21"/>
    </w:rPr>
  </w:style>
  <w:style w:type="paragraph" w:styleId="af0">
    <w:name w:val="annotation subject"/>
    <w:basedOn w:val="ae"/>
    <w:next w:val="ae"/>
    <w:link w:val="af1"/>
    <w:uiPriority w:val="99"/>
    <w:semiHidden/>
    <w:unhideWhenUsed/>
    <w:rsid w:val="00B028CB"/>
    <w:rPr>
      <w:b/>
      <w:bCs/>
    </w:rPr>
  </w:style>
  <w:style w:type="character" w:customStyle="1" w:styleId="af1">
    <w:name w:val="コメント内容 (文字)"/>
    <w:basedOn w:val="af"/>
    <w:link w:val="af0"/>
    <w:uiPriority w:val="99"/>
    <w:semiHidden/>
    <w:rsid w:val="00B028CB"/>
    <w:rPr>
      <w:rFonts w:ascii="ＭＳ 明朝" w:hAnsi="ＭＳ 明朝"/>
      <w:b/>
      <w:bCs/>
      <w:kern w:val="2"/>
      <w:sz w:val="21"/>
    </w:rPr>
  </w:style>
  <w:style w:type="paragraph" w:styleId="af2">
    <w:name w:val="No Spacing"/>
    <w:uiPriority w:val="1"/>
    <w:qFormat/>
    <w:rsid w:val="00972835"/>
    <w:pPr>
      <w:widowControl w:val="0"/>
      <w:jc w:val="both"/>
    </w:pPr>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AF32-A9D5-46C3-8B46-BDFE9B42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kubo hironori</cp:lastModifiedBy>
  <cp:revision>9</cp:revision>
  <cp:lastPrinted>2024-01-11T07:12:00Z</cp:lastPrinted>
  <dcterms:created xsi:type="dcterms:W3CDTF">2022-11-16T01:30:00Z</dcterms:created>
  <dcterms:modified xsi:type="dcterms:W3CDTF">2024-05-15T08:31:00Z</dcterms:modified>
</cp:coreProperties>
</file>